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7BDE" w:rsidRPr="00AD4930" w:rsidRDefault="009D338B" w:rsidP="005A6A5F">
      <w:pPr>
        <w:pStyle w:val="Titolo1"/>
        <w:rPr>
          <w:lang w:val="en-US"/>
        </w:rPr>
      </w:pPr>
      <w:r w:rsidRPr="00AD4930">
        <w:rPr>
          <w:lang w:val="en-US"/>
        </w:rPr>
        <w:t>Livy</w:t>
      </w:r>
      <w:r>
        <w:rPr>
          <w:lang w:val="en-US"/>
        </w:rPr>
        <w:t>,</w:t>
      </w:r>
      <w:r w:rsidRPr="00AD4930">
        <w:rPr>
          <w:lang w:val="en-US"/>
        </w:rPr>
        <w:t xml:space="preserve"> </w:t>
      </w:r>
      <w:r w:rsidR="00857BDE" w:rsidRPr="00AD4930">
        <w:rPr>
          <w:lang w:val="en-US"/>
        </w:rPr>
        <w:t>History of the Bacchanal</w:t>
      </w:r>
      <w:r>
        <w:rPr>
          <w:lang w:val="en-US"/>
        </w:rPr>
        <w:t>ia</w:t>
      </w:r>
    </w:p>
    <w:p w:rsidR="00A47BE9" w:rsidRPr="00AD4930" w:rsidRDefault="00857BDE" w:rsidP="005A6A5F">
      <w:pPr>
        <w:pStyle w:val="Titolo1"/>
        <w:rPr>
          <w:sz w:val="32"/>
          <w:szCs w:val="32"/>
          <w:lang w:val="en-US"/>
        </w:rPr>
      </w:pPr>
      <w:r w:rsidRPr="00AD4930">
        <w:rPr>
          <w:sz w:val="32"/>
          <w:szCs w:val="32"/>
          <w:lang w:val="en-US"/>
        </w:rPr>
        <w:t xml:space="preserve">IV. The </w:t>
      </w:r>
      <w:proofErr w:type="spellStart"/>
      <w:r w:rsidRPr="00AD4930">
        <w:rPr>
          <w:sz w:val="32"/>
          <w:szCs w:val="32"/>
          <w:lang w:val="en-US"/>
        </w:rPr>
        <w:t>contio</w:t>
      </w:r>
      <w:proofErr w:type="spellEnd"/>
      <w:r w:rsidRPr="00AD4930">
        <w:rPr>
          <w:sz w:val="32"/>
          <w:szCs w:val="32"/>
          <w:lang w:val="en-US"/>
        </w:rPr>
        <w:t xml:space="preserve"> of </w:t>
      </w:r>
      <w:proofErr w:type="spellStart"/>
      <w:r w:rsidRPr="00AD4930">
        <w:rPr>
          <w:sz w:val="32"/>
          <w:szCs w:val="32"/>
          <w:lang w:val="en-US"/>
        </w:rPr>
        <w:t>Postumi</w:t>
      </w:r>
      <w:r w:rsidR="008B631E" w:rsidRPr="00AD4930">
        <w:rPr>
          <w:sz w:val="32"/>
          <w:szCs w:val="32"/>
          <w:lang w:val="en-US"/>
        </w:rPr>
        <w:t>us</w:t>
      </w:r>
      <w:proofErr w:type="spellEnd"/>
    </w:p>
    <w:p w:rsidR="005A6A5F" w:rsidRPr="00AD4930" w:rsidRDefault="005A6A5F" w:rsidP="005A6A5F">
      <w:pPr>
        <w:rPr>
          <w:lang w:val="en-US"/>
        </w:rPr>
      </w:pPr>
    </w:p>
    <w:p w:rsidR="00A47BE9" w:rsidRPr="00857BDE" w:rsidRDefault="00857BDE" w:rsidP="00A47BE9">
      <w:pPr>
        <w:pStyle w:val="NormaleWeb"/>
        <w:spacing w:before="0" w:beforeAutospacing="0" w:after="120" w:afterAutospacing="0"/>
        <w:ind w:firstLine="426"/>
        <w:jc w:val="both"/>
        <w:rPr>
          <w:rFonts w:ascii="Cambria" w:hAnsi="Cambria" w:cstheme="minorHAnsi"/>
          <w:lang w:val="en-US"/>
        </w:rPr>
      </w:pPr>
      <w:r w:rsidRPr="00857BDE">
        <w:rPr>
          <w:rFonts w:ascii="Cambria" w:hAnsi="Cambria" w:cstheme="minorHAnsi"/>
          <w:lang w:val="en-US"/>
        </w:rPr>
        <w:t>Liv</w:t>
      </w:r>
      <w:r w:rsidR="009C4651">
        <w:rPr>
          <w:rFonts w:ascii="Cambria" w:hAnsi="Cambria" w:cstheme="minorHAnsi"/>
          <w:lang w:val="en-US"/>
        </w:rPr>
        <w:t>y</w:t>
      </w:r>
      <w:r w:rsidRPr="00857BDE">
        <w:rPr>
          <w:rFonts w:ascii="Cambria" w:hAnsi="Cambria" w:cstheme="minorHAnsi"/>
          <w:lang w:val="en-US"/>
        </w:rPr>
        <w:t xml:space="preserve"> thus introduces the contio of Postumi</w:t>
      </w:r>
      <w:r w:rsidR="003B1DBD">
        <w:rPr>
          <w:rFonts w:ascii="Cambria" w:hAnsi="Cambria" w:cstheme="minorHAnsi"/>
          <w:lang w:val="en-US"/>
        </w:rPr>
        <w:t>us</w:t>
      </w:r>
      <w:r w:rsidR="00A47BE9" w:rsidRPr="00857BDE">
        <w:rPr>
          <w:rFonts w:ascii="Cambria" w:hAnsi="Cambria" w:cstheme="minorHAnsi"/>
          <w:lang w:val="en-US"/>
        </w:rPr>
        <w:t>:</w:t>
      </w:r>
    </w:p>
    <w:p w:rsidR="00A47BE9" w:rsidRPr="00857BDE" w:rsidRDefault="00A47BE9" w:rsidP="005A3BBF">
      <w:pPr>
        <w:pStyle w:val="Testonotaapidipagina"/>
        <w:ind w:firstLine="426"/>
        <w:jc w:val="both"/>
        <w:rPr>
          <w:rStyle w:val="Enfasicorsivo"/>
          <w:rFonts w:ascii="Cambria" w:hAnsi="Cambria"/>
          <w:i w:val="0"/>
          <w:lang w:val="en-US"/>
        </w:rPr>
      </w:pPr>
      <w:r w:rsidRPr="0012281F">
        <w:rPr>
          <w:rStyle w:val="Enfasicorsivo"/>
          <w:rFonts w:ascii="Cambria" w:hAnsi="Cambria"/>
          <w:i w:val="0"/>
          <w:lang w:val="en-US"/>
        </w:rPr>
        <w:t>(15,1)</w:t>
      </w:r>
      <w:r w:rsidRPr="000A7D3B">
        <w:rPr>
          <w:rStyle w:val="Enfasicorsivo"/>
          <w:rFonts w:ascii="Cambria" w:hAnsi="Cambria"/>
          <w:lang w:val="en-US"/>
        </w:rPr>
        <w:t xml:space="preserve"> Ad </w:t>
      </w:r>
      <w:proofErr w:type="spellStart"/>
      <w:r w:rsidRPr="000A7D3B">
        <w:rPr>
          <w:rStyle w:val="Enfasicorsivo"/>
          <w:rFonts w:ascii="Cambria" w:hAnsi="Cambria"/>
          <w:lang w:val="en-US"/>
        </w:rPr>
        <w:t>haec</w:t>
      </w:r>
      <w:proofErr w:type="spellEnd"/>
      <w:r w:rsidRPr="000A7D3B">
        <w:rPr>
          <w:rStyle w:val="Enfasicorsivo"/>
          <w:rFonts w:ascii="Cambria" w:hAnsi="Cambria"/>
          <w:lang w:val="en-US"/>
        </w:rPr>
        <w:t xml:space="preserve"> </w:t>
      </w:r>
      <w:proofErr w:type="spellStart"/>
      <w:r w:rsidRPr="000A7D3B">
        <w:rPr>
          <w:rStyle w:val="Enfasicorsivo"/>
          <w:rFonts w:ascii="Cambria" w:hAnsi="Cambria"/>
          <w:lang w:val="en-US"/>
        </w:rPr>
        <w:t>officia</w:t>
      </w:r>
      <w:proofErr w:type="spellEnd"/>
      <w:r w:rsidRPr="000A7D3B">
        <w:rPr>
          <w:rStyle w:val="Enfasicorsivo"/>
          <w:rFonts w:ascii="Cambria" w:hAnsi="Cambria"/>
          <w:lang w:val="en-US"/>
        </w:rPr>
        <w:t xml:space="preserve"> </w:t>
      </w:r>
      <w:proofErr w:type="spellStart"/>
      <w:r w:rsidRPr="000A7D3B">
        <w:rPr>
          <w:rStyle w:val="Enfasicorsivo"/>
          <w:rFonts w:ascii="Cambria" w:hAnsi="Cambria"/>
          <w:lang w:val="en-US"/>
        </w:rPr>
        <w:t>dimissis</w:t>
      </w:r>
      <w:proofErr w:type="spellEnd"/>
      <w:r w:rsidRPr="000A7D3B">
        <w:rPr>
          <w:rStyle w:val="Enfasicorsivo"/>
          <w:rFonts w:ascii="Cambria" w:hAnsi="Cambria"/>
          <w:lang w:val="en-US"/>
        </w:rPr>
        <w:t xml:space="preserve"> </w:t>
      </w:r>
      <w:proofErr w:type="spellStart"/>
      <w:r w:rsidRPr="000A7D3B">
        <w:rPr>
          <w:rStyle w:val="Enfasicorsivo"/>
          <w:rFonts w:ascii="Cambria" w:hAnsi="Cambria"/>
          <w:lang w:val="en-US"/>
        </w:rPr>
        <w:t>magistratibus</w:t>
      </w:r>
      <w:proofErr w:type="spellEnd"/>
      <w:r w:rsidRPr="000A7D3B">
        <w:rPr>
          <w:rStyle w:val="Enfasicorsivo"/>
          <w:rFonts w:ascii="Cambria" w:hAnsi="Cambria"/>
          <w:lang w:val="en-US"/>
        </w:rPr>
        <w:t xml:space="preserve"> </w:t>
      </w:r>
      <w:proofErr w:type="spellStart"/>
      <w:r w:rsidRPr="000A7D3B">
        <w:rPr>
          <w:rStyle w:val="Enfasicorsivo"/>
          <w:rFonts w:ascii="Cambria" w:hAnsi="Cambria"/>
          <w:lang w:val="en-US"/>
        </w:rPr>
        <w:t>consules</w:t>
      </w:r>
      <w:proofErr w:type="spellEnd"/>
      <w:r w:rsidRPr="000A7D3B">
        <w:rPr>
          <w:rStyle w:val="Enfasicorsivo"/>
          <w:rFonts w:ascii="Cambria" w:hAnsi="Cambria"/>
          <w:lang w:val="en-US"/>
        </w:rPr>
        <w:t xml:space="preserve"> in rostra </w:t>
      </w:r>
      <w:proofErr w:type="spellStart"/>
      <w:r w:rsidRPr="000A7D3B">
        <w:rPr>
          <w:rStyle w:val="Enfasicorsivo"/>
          <w:rFonts w:ascii="Cambria" w:hAnsi="Cambria"/>
          <w:lang w:val="en-US"/>
        </w:rPr>
        <w:t>escenderunt</w:t>
      </w:r>
      <w:proofErr w:type="spellEnd"/>
      <w:r w:rsidRPr="000A7D3B">
        <w:rPr>
          <w:rStyle w:val="Enfasicorsivo"/>
          <w:rFonts w:ascii="Cambria" w:hAnsi="Cambria"/>
          <w:lang w:val="en-US"/>
        </w:rPr>
        <w:t xml:space="preserve">, et </w:t>
      </w:r>
      <w:proofErr w:type="spellStart"/>
      <w:r w:rsidRPr="000A7D3B">
        <w:rPr>
          <w:rStyle w:val="Enfasicorsivo"/>
          <w:rFonts w:ascii="Cambria" w:hAnsi="Cambria"/>
          <w:lang w:val="en-US"/>
        </w:rPr>
        <w:t>contione</w:t>
      </w:r>
      <w:proofErr w:type="spellEnd"/>
      <w:r w:rsidRPr="000A7D3B">
        <w:rPr>
          <w:rStyle w:val="Enfasicorsivo"/>
          <w:rFonts w:ascii="Cambria" w:hAnsi="Cambria"/>
          <w:lang w:val="en-US"/>
        </w:rPr>
        <w:t xml:space="preserve"> </w:t>
      </w:r>
      <w:proofErr w:type="spellStart"/>
      <w:r w:rsidRPr="000A7D3B">
        <w:rPr>
          <w:rStyle w:val="Enfasicorsivo"/>
          <w:rFonts w:ascii="Cambria" w:hAnsi="Cambria"/>
          <w:lang w:val="en-US"/>
        </w:rPr>
        <w:t>aduocata</w:t>
      </w:r>
      <w:proofErr w:type="spellEnd"/>
      <w:r w:rsidRPr="000A7D3B">
        <w:rPr>
          <w:rStyle w:val="Enfasicorsivo"/>
          <w:rFonts w:ascii="Cambria" w:hAnsi="Cambria"/>
          <w:lang w:val="en-US"/>
        </w:rPr>
        <w:t xml:space="preserve"> cum </w:t>
      </w:r>
      <w:proofErr w:type="spellStart"/>
      <w:r w:rsidRPr="000A7D3B">
        <w:rPr>
          <w:rStyle w:val="Enfasicorsivo"/>
          <w:rFonts w:ascii="Cambria" w:hAnsi="Cambria"/>
          <w:lang w:val="en-US"/>
        </w:rPr>
        <w:t>sollemne</w:t>
      </w:r>
      <w:proofErr w:type="spellEnd"/>
      <w:r w:rsidRPr="000A7D3B">
        <w:rPr>
          <w:rStyle w:val="Enfasicorsivo"/>
          <w:rFonts w:ascii="Cambria" w:hAnsi="Cambria"/>
          <w:lang w:val="en-US"/>
        </w:rPr>
        <w:t xml:space="preserve"> carmen </w:t>
      </w:r>
      <w:proofErr w:type="spellStart"/>
      <w:r w:rsidRPr="000A7D3B">
        <w:rPr>
          <w:rStyle w:val="Enfasicorsivo"/>
          <w:rFonts w:ascii="Cambria" w:hAnsi="Cambria"/>
          <w:lang w:val="en-US"/>
        </w:rPr>
        <w:t>precationis</w:t>
      </w:r>
      <w:proofErr w:type="spellEnd"/>
      <w:r w:rsidRPr="000A7D3B">
        <w:rPr>
          <w:rStyle w:val="Enfasicorsivo"/>
          <w:rFonts w:ascii="Cambria" w:hAnsi="Cambria"/>
          <w:lang w:val="en-US"/>
        </w:rPr>
        <w:t xml:space="preserve">, quod </w:t>
      </w:r>
      <w:proofErr w:type="spellStart"/>
      <w:r w:rsidRPr="000A7D3B">
        <w:rPr>
          <w:rStyle w:val="Enfasicorsivo"/>
          <w:rFonts w:ascii="Cambria" w:hAnsi="Cambria"/>
          <w:lang w:val="en-US"/>
        </w:rPr>
        <w:t>praefari</w:t>
      </w:r>
      <w:proofErr w:type="spellEnd"/>
      <w:r w:rsidRPr="000A7D3B">
        <w:rPr>
          <w:rStyle w:val="Enfasicorsivo"/>
          <w:rFonts w:ascii="Cambria" w:hAnsi="Cambria"/>
          <w:lang w:val="en-US"/>
        </w:rPr>
        <w:t xml:space="preserve">, </w:t>
      </w:r>
      <w:proofErr w:type="spellStart"/>
      <w:r w:rsidRPr="000A7D3B">
        <w:rPr>
          <w:rStyle w:val="Enfasicorsivo"/>
          <w:rFonts w:ascii="Cambria" w:hAnsi="Cambria"/>
          <w:lang w:val="en-US"/>
        </w:rPr>
        <w:t>priusquam</w:t>
      </w:r>
      <w:proofErr w:type="spellEnd"/>
      <w:r w:rsidRPr="000A7D3B">
        <w:rPr>
          <w:rStyle w:val="Enfasicorsivo"/>
          <w:rFonts w:ascii="Cambria" w:hAnsi="Cambria"/>
          <w:lang w:val="en-US"/>
        </w:rPr>
        <w:t xml:space="preserve"> populum </w:t>
      </w:r>
      <w:proofErr w:type="spellStart"/>
      <w:r w:rsidRPr="000A7D3B">
        <w:rPr>
          <w:rStyle w:val="Enfasicorsivo"/>
          <w:rFonts w:ascii="Cambria" w:hAnsi="Cambria"/>
          <w:lang w:val="en-US"/>
        </w:rPr>
        <w:t>adloquantur</w:t>
      </w:r>
      <w:proofErr w:type="spellEnd"/>
      <w:r w:rsidRPr="000A7D3B">
        <w:rPr>
          <w:rStyle w:val="Enfasicorsivo"/>
          <w:rFonts w:ascii="Cambria" w:hAnsi="Cambria"/>
          <w:lang w:val="en-US"/>
        </w:rPr>
        <w:t xml:space="preserve">, </w:t>
      </w:r>
      <w:proofErr w:type="spellStart"/>
      <w:r w:rsidRPr="000A7D3B">
        <w:rPr>
          <w:rStyle w:val="Enfasicorsivo"/>
          <w:rFonts w:ascii="Cambria" w:hAnsi="Cambria"/>
          <w:lang w:val="en-US"/>
        </w:rPr>
        <w:t>magistratus</w:t>
      </w:r>
      <w:proofErr w:type="spellEnd"/>
      <w:r w:rsidRPr="000A7D3B">
        <w:rPr>
          <w:rStyle w:val="Enfasicorsivo"/>
          <w:rFonts w:ascii="Cambria" w:hAnsi="Cambria"/>
          <w:lang w:val="en-US"/>
        </w:rPr>
        <w:t xml:space="preserve"> </w:t>
      </w:r>
      <w:proofErr w:type="spellStart"/>
      <w:r w:rsidRPr="000A7D3B">
        <w:rPr>
          <w:rStyle w:val="Enfasicorsivo"/>
          <w:rFonts w:ascii="Cambria" w:hAnsi="Cambria"/>
          <w:lang w:val="en-US"/>
        </w:rPr>
        <w:t>peregisset</w:t>
      </w:r>
      <w:proofErr w:type="spellEnd"/>
      <w:r w:rsidRPr="000A7D3B">
        <w:rPr>
          <w:rStyle w:val="Enfasicorsivo"/>
          <w:rFonts w:ascii="Cambria" w:hAnsi="Cambria"/>
          <w:lang w:val="en-US"/>
        </w:rPr>
        <w:t xml:space="preserve"> consul, ita coepit: </w:t>
      </w:r>
      <w:r w:rsidR="005A3BBF">
        <w:rPr>
          <w:rStyle w:val="Enfasicorsivo"/>
          <w:rFonts w:ascii="Cambria" w:hAnsi="Cambria"/>
          <w:i w:val="0"/>
          <w:lang w:val="en-US"/>
        </w:rPr>
        <w:t>[</w:t>
      </w:r>
      <w:r w:rsidR="00857BDE" w:rsidRPr="00857BDE">
        <w:rPr>
          <w:rStyle w:val="Enfasicorsivo"/>
          <w:rFonts w:ascii="Cambria" w:hAnsi="Cambria"/>
          <w:i w:val="0"/>
          <w:lang w:val="en-US"/>
        </w:rPr>
        <w:t>After entrusting these tasks to the minor magistrates, the consuls went up to the grandstand. The assembly having been convened, the consul thus began, after reciting the solemn prayer that the magistrates are used to makin</w:t>
      </w:r>
      <w:r w:rsidR="005A3BBF">
        <w:rPr>
          <w:rStyle w:val="Enfasicorsivo"/>
          <w:rFonts w:ascii="Cambria" w:hAnsi="Cambria"/>
          <w:i w:val="0"/>
          <w:lang w:val="en-US"/>
        </w:rPr>
        <w:t>g before speaking to the people</w:t>
      </w:r>
      <w:r w:rsidRPr="00857BDE">
        <w:rPr>
          <w:rStyle w:val="Enfasicorsivo"/>
          <w:rFonts w:ascii="Cambria" w:hAnsi="Cambria"/>
          <w:i w:val="0"/>
          <w:lang w:val="en-US"/>
        </w:rPr>
        <w:t>:</w:t>
      </w:r>
      <w:r w:rsidR="005A3BBF">
        <w:rPr>
          <w:rStyle w:val="Enfasicorsivo"/>
          <w:rFonts w:ascii="Cambria" w:hAnsi="Cambria"/>
          <w:i w:val="0"/>
          <w:lang w:val="en-US"/>
        </w:rPr>
        <w:t>]</w:t>
      </w:r>
    </w:p>
    <w:p w:rsidR="00750BF8" w:rsidRDefault="00DC1A3A" w:rsidP="007E296F">
      <w:pPr>
        <w:pStyle w:val="Corpotesto"/>
        <w:spacing w:after="0"/>
        <w:ind w:firstLine="426"/>
        <w:jc w:val="both"/>
        <w:rPr>
          <w:rFonts w:ascii="Cambria" w:hAnsi="Cambria" w:cstheme="minorHAnsi"/>
          <w:sz w:val="24"/>
          <w:szCs w:val="24"/>
          <w:lang w:val="en-US"/>
        </w:rPr>
      </w:pPr>
      <w:r w:rsidRPr="00DC1A3A">
        <w:rPr>
          <w:rFonts w:ascii="Cambria" w:hAnsi="Cambria" w:cstheme="minorHAnsi"/>
          <w:sz w:val="24"/>
          <w:szCs w:val="24"/>
          <w:lang w:val="en-US"/>
        </w:rPr>
        <w:t xml:space="preserve">Consul </w:t>
      </w:r>
      <w:proofErr w:type="spellStart"/>
      <w:r w:rsidRPr="00DC1A3A">
        <w:rPr>
          <w:rFonts w:ascii="Cambria" w:hAnsi="Cambria" w:cstheme="minorHAnsi"/>
          <w:sz w:val="24"/>
          <w:szCs w:val="24"/>
          <w:lang w:val="en-US"/>
        </w:rPr>
        <w:t>Postumius</w:t>
      </w:r>
      <w:proofErr w:type="spellEnd"/>
      <w:r w:rsidR="005C35AA">
        <w:rPr>
          <w:rFonts w:ascii="Cambria" w:hAnsi="Cambria" w:cstheme="minorHAnsi"/>
          <w:sz w:val="24"/>
          <w:szCs w:val="24"/>
          <w:lang w:val="en-US"/>
        </w:rPr>
        <w:t>,</w:t>
      </w:r>
      <w:r w:rsidRPr="00DC1A3A">
        <w:rPr>
          <w:rFonts w:ascii="Cambria" w:hAnsi="Cambria" w:cstheme="minorHAnsi"/>
          <w:sz w:val="24"/>
          <w:szCs w:val="24"/>
          <w:lang w:val="en-US"/>
        </w:rPr>
        <w:t xml:space="preserve"> gives a speech to the people to inform them </w:t>
      </w:r>
      <w:r w:rsidR="00014E29" w:rsidRPr="00014E29">
        <w:rPr>
          <w:rFonts w:ascii="Cambria" w:hAnsi="Cambria" w:cstheme="minorHAnsi"/>
          <w:sz w:val="24"/>
          <w:szCs w:val="24"/>
          <w:lang w:val="en-US"/>
        </w:rPr>
        <w:t>on the decisions made by the senators regarding the danger of the followers of Bacchus.</w:t>
      </w:r>
      <w:r w:rsidR="000A7D3B" w:rsidRPr="000A7D3B">
        <w:rPr>
          <w:rFonts w:ascii="Cambria" w:hAnsi="Cambria" w:cstheme="minorHAnsi"/>
          <w:sz w:val="24"/>
          <w:szCs w:val="24"/>
          <w:lang w:val="en-US"/>
        </w:rPr>
        <w:t xml:space="preserve"> However</w:t>
      </w:r>
      <w:r w:rsidR="00281853">
        <w:rPr>
          <w:rFonts w:ascii="Cambria" w:hAnsi="Cambria" w:cstheme="minorHAnsi"/>
          <w:sz w:val="24"/>
          <w:szCs w:val="24"/>
          <w:lang w:val="en-US"/>
        </w:rPr>
        <w:t>,</w:t>
      </w:r>
      <w:r w:rsidR="000A7D3B" w:rsidRPr="000A7D3B">
        <w:rPr>
          <w:rFonts w:ascii="Cambria" w:hAnsi="Cambria" w:cstheme="minorHAnsi"/>
          <w:sz w:val="24"/>
          <w:szCs w:val="24"/>
          <w:lang w:val="en-US"/>
        </w:rPr>
        <w:t xml:space="preserve"> the speeches reported by Liv</w:t>
      </w:r>
      <w:r w:rsidR="00281853">
        <w:rPr>
          <w:rFonts w:ascii="Cambria" w:hAnsi="Cambria" w:cstheme="minorHAnsi"/>
          <w:sz w:val="24"/>
          <w:szCs w:val="24"/>
          <w:lang w:val="en-US"/>
        </w:rPr>
        <w:t>y</w:t>
      </w:r>
      <w:r w:rsidR="000A7D3B" w:rsidRPr="000A7D3B">
        <w:rPr>
          <w:rFonts w:ascii="Cambria" w:hAnsi="Cambria" w:cstheme="minorHAnsi"/>
          <w:sz w:val="24"/>
          <w:szCs w:val="24"/>
          <w:lang w:val="en-US"/>
        </w:rPr>
        <w:t xml:space="preserve"> in his work, even if they respond to a criterion of verisimilitude, are the result of his personal elaboration.</w:t>
      </w:r>
      <w:r w:rsidR="00A47BE9" w:rsidRPr="000A7D3B">
        <w:rPr>
          <w:rFonts w:ascii="Cambria" w:hAnsi="Cambria" w:cstheme="minorHAnsi"/>
          <w:sz w:val="24"/>
          <w:szCs w:val="24"/>
          <w:lang w:val="en-US"/>
        </w:rPr>
        <w:t xml:space="preserve"> </w:t>
      </w:r>
      <w:r w:rsidR="00750BF8" w:rsidRPr="00750BF8">
        <w:rPr>
          <w:rFonts w:ascii="Cambria" w:hAnsi="Cambria" w:cstheme="minorHAnsi"/>
          <w:sz w:val="24"/>
          <w:szCs w:val="24"/>
          <w:lang w:val="en-US"/>
        </w:rPr>
        <w:t>In fact, the historian imagines that a character has exposed, in a given circumstance, certain arguments, without however presuming to repeat precisely what he actually said.</w:t>
      </w:r>
    </w:p>
    <w:p w:rsidR="00A47BE9" w:rsidRPr="00750BF8" w:rsidRDefault="00750BF8" w:rsidP="007E296F">
      <w:pPr>
        <w:pStyle w:val="Corpotesto"/>
        <w:spacing w:after="0"/>
        <w:ind w:firstLine="426"/>
        <w:jc w:val="both"/>
        <w:rPr>
          <w:rStyle w:val="Enfasicorsivo"/>
          <w:rFonts w:ascii="Cambria" w:hAnsi="Cambria" w:cstheme="minorHAnsi"/>
          <w:i w:val="0"/>
          <w:sz w:val="24"/>
          <w:szCs w:val="24"/>
          <w:lang w:val="en-US"/>
        </w:rPr>
      </w:pPr>
      <w:r w:rsidRPr="00750BF8">
        <w:rPr>
          <w:rStyle w:val="Enfasicorsivo"/>
          <w:rFonts w:ascii="Cambria" w:hAnsi="Cambria" w:cstheme="minorHAnsi"/>
          <w:i w:val="0"/>
          <w:sz w:val="24"/>
          <w:szCs w:val="24"/>
          <w:lang w:val="en-US"/>
        </w:rPr>
        <w:t>The discourse is constructed in accordance with the classical rhetorical scheme: it consists of an introduction, the presentation of the problem and the conclusion.</w:t>
      </w:r>
    </w:p>
    <w:p w:rsidR="00750BF8" w:rsidRDefault="00750BF8" w:rsidP="007E296F">
      <w:pPr>
        <w:pStyle w:val="NormaleWeb"/>
        <w:spacing w:before="0" w:beforeAutospacing="0" w:after="120" w:afterAutospacing="0"/>
        <w:ind w:firstLine="426"/>
        <w:jc w:val="both"/>
        <w:rPr>
          <w:rStyle w:val="Enfasicorsivo"/>
          <w:rFonts w:ascii="Cambria" w:eastAsia="MS Gothic" w:hAnsi="Cambria" w:cstheme="minorHAnsi"/>
          <w:i w:val="0"/>
          <w:lang w:val="en-US"/>
        </w:rPr>
      </w:pPr>
      <w:r w:rsidRPr="00750BF8">
        <w:rPr>
          <w:rStyle w:val="Enfasicorsivo"/>
          <w:rFonts w:ascii="Cambria" w:eastAsia="MS Gothic" w:hAnsi="Cambria" w:cstheme="minorHAnsi"/>
          <w:i w:val="0"/>
          <w:lang w:val="en-US"/>
        </w:rPr>
        <w:t xml:space="preserve">In a brief introduction (par. 2-5) of </w:t>
      </w:r>
      <w:proofErr w:type="spellStart"/>
      <w:r w:rsidRPr="00750BF8">
        <w:rPr>
          <w:rStyle w:val="Enfasicorsivo"/>
          <w:rFonts w:ascii="Cambria" w:eastAsia="MS Gothic" w:hAnsi="Cambria" w:cstheme="minorHAnsi"/>
          <w:i w:val="0"/>
          <w:lang w:val="en-US"/>
        </w:rPr>
        <w:t>Postumi</w:t>
      </w:r>
      <w:r w:rsidR="00281853">
        <w:rPr>
          <w:rStyle w:val="Enfasicorsivo"/>
          <w:rFonts w:ascii="Cambria" w:eastAsia="MS Gothic" w:hAnsi="Cambria" w:cstheme="minorHAnsi"/>
          <w:i w:val="0"/>
          <w:lang w:val="en-US"/>
        </w:rPr>
        <w:t>us</w:t>
      </w:r>
      <w:r w:rsidRPr="00750BF8">
        <w:rPr>
          <w:rStyle w:val="Enfasicorsivo"/>
          <w:rFonts w:ascii="Cambria" w:eastAsia="MS Gothic" w:hAnsi="Cambria" w:cstheme="minorHAnsi"/>
          <w:i w:val="0"/>
          <w:lang w:val="en-US"/>
        </w:rPr>
        <w:t>'s</w:t>
      </w:r>
      <w:proofErr w:type="spellEnd"/>
      <w:r w:rsidRPr="00750BF8">
        <w:rPr>
          <w:rStyle w:val="Enfasicorsivo"/>
          <w:rFonts w:ascii="Cambria" w:eastAsia="MS Gothic" w:hAnsi="Cambria" w:cstheme="minorHAnsi"/>
          <w:i w:val="0"/>
          <w:lang w:val="en-US"/>
        </w:rPr>
        <w:t xml:space="preserve"> speech, Liv</w:t>
      </w:r>
      <w:r w:rsidR="00281853">
        <w:rPr>
          <w:rStyle w:val="Enfasicorsivo"/>
          <w:rFonts w:ascii="Cambria" w:eastAsia="MS Gothic" w:hAnsi="Cambria" w:cstheme="minorHAnsi"/>
          <w:i w:val="0"/>
          <w:lang w:val="en-US"/>
        </w:rPr>
        <w:t>y</w:t>
      </w:r>
      <w:r w:rsidRPr="00750BF8">
        <w:rPr>
          <w:rStyle w:val="Enfasicorsivo"/>
          <w:rFonts w:ascii="Cambria" w:eastAsia="MS Gothic" w:hAnsi="Cambria" w:cstheme="minorHAnsi"/>
          <w:i w:val="0"/>
          <w:lang w:val="en-US"/>
        </w:rPr>
        <w:t xml:space="preserve"> highlights all his rhetorical ability. Without adding anything new and with the usual generic accusations, the cons</w:t>
      </w:r>
      <w:r w:rsidR="00281853">
        <w:rPr>
          <w:rStyle w:val="Enfasicorsivo"/>
          <w:rFonts w:ascii="Cambria" w:eastAsia="MS Gothic" w:hAnsi="Cambria" w:cstheme="minorHAnsi"/>
          <w:i w:val="0"/>
          <w:lang w:val="en-US"/>
        </w:rPr>
        <w:t>u</w:t>
      </w:r>
      <w:r w:rsidRPr="00750BF8">
        <w:rPr>
          <w:rStyle w:val="Enfasicorsivo"/>
          <w:rFonts w:ascii="Cambria" w:eastAsia="MS Gothic" w:hAnsi="Cambria" w:cstheme="minorHAnsi"/>
          <w:i w:val="0"/>
          <w:lang w:val="en-US"/>
        </w:rPr>
        <w:t>l aims to create panic among the listeners.</w:t>
      </w:r>
      <w:r>
        <w:rPr>
          <w:rStyle w:val="Enfasicorsivo"/>
          <w:rFonts w:ascii="Cambria" w:eastAsia="MS Gothic" w:hAnsi="Cambria" w:cstheme="minorHAnsi"/>
          <w:i w:val="0"/>
          <w:lang w:val="en-US"/>
        </w:rPr>
        <w:t xml:space="preserve"> </w:t>
      </w:r>
      <w:r w:rsidRPr="00750BF8">
        <w:rPr>
          <w:rStyle w:val="Enfasicorsivo"/>
          <w:rFonts w:ascii="Cambria" w:eastAsia="MS Gothic" w:hAnsi="Cambria" w:cstheme="minorHAnsi"/>
          <w:i w:val="0"/>
          <w:lang w:val="en-US"/>
        </w:rPr>
        <w:t xml:space="preserve">He mentions crimes and heinous atrocities but does not bring any concrete proof. Being the Bacchic cult secret, nobody is able to verify or question the words of the consul. </w:t>
      </w:r>
    </w:p>
    <w:p w:rsidR="00A47BE9" w:rsidRPr="00750BF8" w:rsidRDefault="00A47BE9" w:rsidP="00750BF8">
      <w:pPr>
        <w:pStyle w:val="NormaleWeb"/>
        <w:spacing w:before="0" w:beforeAutospacing="0" w:after="0" w:afterAutospacing="0"/>
        <w:ind w:firstLine="425"/>
        <w:jc w:val="both"/>
        <w:rPr>
          <w:rStyle w:val="Enfasicorsivo"/>
          <w:rFonts w:ascii="Cambria" w:hAnsi="Cambria"/>
          <w:sz w:val="20"/>
          <w:szCs w:val="20"/>
          <w:lang w:val="en-US"/>
        </w:rPr>
      </w:pPr>
      <w:r w:rsidRPr="0012281F">
        <w:rPr>
          <w:rStyle w:val="Enfasicorsivo"/>
          <w:rFonts w:ascii="Cambria" w:hAnsi="Cambria"/>
          <w:i w:val="0"/>
          <w:sz w:val="20"/>
          <w:szCs w:val="20"/>
          <w:lang w:val="en-US"/>
        </w:rPr>
        <w:t>(15,2-3)</w:t>
      </w:r>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Nulli</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umquam</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contioni</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Quirites</w:t>
      </w:r>
      <w:proofErr w:type="spellEnd"/>
      <w:r w:rsidRPr="00750BF8">
        <w:rPr>
          <w:rStyle w:val="Enfasicorsivo"/>
          <w:rFonts w:ascii="Cambria" w:hAnsi="Cambria"/>
          <w:sz w:val="20"/>
          <w:szCs w:val="20"/>
          <w:lang w:val="en-US"/>
        </w:rPr>
        <w:t xml:space="preserve">, tam non </w:t>
      </w:r>
      <w:proofErr w:type="spellStart"/>
      <w:r w:rsidRPr="00750BF8">
        <w:rPr>
          <w:rStyle w:val="Enfasicorsivo"/>
          <w:rFonts w:ascii="Cambria" w:hAnsi="Cambria"/>
          <w:sz w:val="20"/>
          <w:szCs w:val="20"/>
          <w:lang w:val="en-US"/>
        </w:rPr>
        <w:t>solum</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apta</w:t>
      </w:r>
      <w:proofErr w:type="spellEnd"/>
      <w:r w:rsidRPr="00750BF8">
        <w:rPr>
          <w:rStyle w:val="Enfasicorsivo"/>
          <w:rFonts w:ascii="Cambria" w:hAnsi="Cambria"/>
          <w:sz w:val="20"/>
          <w:szCs w:val="20"/>
          <w:lang w:val="en-US"/>
        </w:rPr>
        <w:t xml:space="preserve"> sed </w:t>
      </w:r>
      <w:proofErr w:type="spellStart"/>
      <w:r w:rsidRPr="00750BF8">
        <w:rPr>
          <w:rStyle w:val="Enfasicorsivo"/>
          <w:rFonts w:ascii="Cambria" w:hAnsi="Cambria"/>
          <w:sz w:val="20"/>
          <w:szCs w:val="20"/>
          <w:lang w:val="en-US"/>
        </w:rPr>
        <w:t>etiam</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necessaria</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haec</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sollemnis</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deorum</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comprecatio</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fuit</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quae</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uos</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lastRenderedPageBreak/>
        <w:t>admoneret</w:t>
      </w:r>
      <w:proofErr w:type="spellEnd"/>
      <w:r w:rsidRPr="00750BF8">
        <w:rPr>
          <w:rStyle w:val="Enfasicorsivo"/>
          <w:rFonts w:ascii="Cambria" w:hAnsi="Cambria"/>
          <w:sz w:val="20"/>
          <w:szCs w:val="20"/>
          <w:lang w:val="en-US"/>
        </w:rPr>
        <w:t xml:space="preserve"> hos </w:t>
      </w:r>
      <w:proofErr w:type="spellStart"/>
      <w:r w:rsidRPr="00750BF8">
        <w:rPr>
          <w:rStyle w:val="Enfasicorsivo"/>
          <w:rFonts w:ascii="Cambria" w:hAnsi="Cambria"/>
          <w:sz w:val="20"/>
          <w:szCs w:val="20"/>
          <w:lang w:val="en-US"/>
        </w:rPr>
        <w:t>esse</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deos</w:t>
      </w:r>
      <w:proofErr w:type="spellEnd"/>
      <w:r w:rsidRPr="00750BF8">
        <w:rPr>
          <w:rStyle w:val="Enfasicorsivo"/>
          <w:rFonts w:ascii="Cambria" w:hAnsi="Cambria"/>
          <w:sz w:val="20"/>
          <w:szCs w:val="20"/>
          <w:lang w:val="en-US"/>
        </w:rPr>
        <w:t xml:space="preserve">, quos </w:t>
      </w:r>
      <w:proofErr w:type="spellStart"/>
      <w:r w:rsidRPr="00750BF8">
        <w:rPr>
          <w:rStyle w:val="Enfasicorsivo"/>
          <w:rFonts w:ascii="Cambria" w:hAnsi="Cambria"/>
          <w:sz w:val="20"/>
          <w:szCs w:val="20"/>
          <w:lang w:val="en-US"/>
        </w:rPr>
        <w:t>colere</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uenerari</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precarique</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maiores</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uestri</w:t>
      </w:r>
      <w:proofErr w:type="spellEnd"/>
      <w:r w:rsidRPr="00750BF8">
        <w:rPr>
          <w:rStyle w:val="Enfasicorsivo"/>
          <w:rFonts w:ascii="Cambria" w:hAnsi="Cambria"/>
          <w:sz w:val="20"/>
          <w:szCs w:val="20"/>
          <w:lang w:val="en-US"/>
        </w:rPr>
        <w:t xml:space="preserve"> </w:t>
      </w:r>
      <w:proofErr w:type="spellStart"/>
      <w:r w:rsidRPr="00750BF8">
        <w:rPr>
          <w:rStyle w:val="Enfasicorsivo"/>
          <w:rFonts w:ascii="Cambria" w:hAnsi="Cambria"/>
          <w:sz w:val="20"/>
          <w:szCs w:val="20"/>
          <w:lang w:val="en-US"/>
        </w:rPr>
        <w:t>instituissent</w:t>
      </w:r>
      <w:proofErr w:type="spellEnd"/>
      <w:r w:rsidRPr="00750BF8">
        <w:rPr>
          <w:rStyle w:val="Enfasicorsivo"/>
          <w:rFonts w:ascii="Cambria" w:hAnsi="Cambria"/>
          <w:sz w:val="20"/>
          <w:szCs w:val="20"/>
          <w:lang w:val="en-US"/>
        </w:rPr>
        <w:t xml:space="preserve">, </w:t>
      </w:r>
    </w:p>
    <w:p w:rsidR="00750BF8" w:rsidRPr="00750BF8" w:rsidRDefault="00A47BE9" w:rsidP="005A3BBF">
      <w:pPr>
        <w:pStyle w:val="NormaleWeb"/>
        <w:spacing w:before="0" w:beforeAutospacing="0" w:after="120" w:afterAutospacing="0"/>
        <w:ind w:firstLine="425"/>
        <w:jc w:val="both"/>
        <w:rPr>
          <w:rStyle w:val="Enfasicorsivo"/>
          <w:rFonts w:ascii="Cambria" w:eastAsia="MS Gothic" w:hAnsi="Cambria"/>
          <w:i w:val="0"/>
          <w:sz w:val="20"/>
          <w:szCs w:val="20"/>
          <w:lang w:val="en-US"/>
        </w:rPr>
      </w:pPr>
      <w:proofErr w:type="gramStart"/>
      <w:r w:rsidRPr="00C57F71">
        <w:rPr>
          <w:rStyle w:val="Enfasicorsivo"/>
          <w:rFonts w:ascii="Cambria" w:hAnsi="Cambria"/>
          <w:sz w:val="20"/>
          <w:szCs w:val="20"/>
          <w:lang w:val="fr-BE"/>
        </w:rPr>
        <w:t>non</w:t>
      </w:r>
      <w:proofErr w:type="gramEnd"/>
      <w:r w:rsidRPr="00C57F71">
        <w:rPr>
          <w:rStyle w:val="Enfasicorsivo"/>
          <w:rFonts w:ascii="Cambria" w:hAnsi="Cambria"/>
          <w:sz w:val="20"/>
          <w:szCs w:val="20"/>
          <w:lang w:val="fr-BE"/>
        </w:rPr>
        <w:t xml:space="preserve"> </w:t>
      </w:r>
      <w:proofErr w:type="spellStart"/>
      <w:r w:rsidRPr="00C57F71">
        <w:rPr>
          <w:rStyle w:val="Enfasicorsivo"/>
          <w:rFonts w:ascii="Cambria" w:hAnsi="Cambria"/>
          <w:sz w:val="20"/>
          <w:szCs w:val="20"/>
          <w:lang w:val="fr-BE"/>
        </w:rPr>
        <w:t>illos</w:t>
      </w:r>
      <w:proofErr w:type="spellEnd"/>
      <w:r w:rsidRPr="00C57F71">
        <w:rPr>
          <w:rStyle w:val="Enfasicorsivo"/>
          <w:rFonts w:ascii="Cambria" w:hAnsi="Cambria"/>
          <w:sz w:val="20"/>
          <w:szCs w:val="20"/>
          <w:lang w:val="fr-BE"/>
        </w:rPr>
        <w:t xml:space="preserve">, qui </w:t>
      </w:r>
      <w:proofErr w:type="spellStart"/>
      <w:r w:rsidRPr="00C57F71">
        <w:rPr>
          <w:rStyle w:val="Enfasicorsivo"/>
          <w:rFonts w:ascii="Cambria" w:hAnsi="Cambria"/>
          <w:sz w:val="20"/>
          <w:szCs w:val="20"/>
          <w:lang w:val="fr-BE"/>
        </w:rPr>
        <w:t>prauis</w:t>
      </w:r>
      <w:proofErr w:type="spellEnd"/>
      <w:r w:rsidRPr="00C57F71">
        <w:rPr>
          <w:rStyle w:val="Enfasicorsivo"/>
          <w:rFonts w:ascii="Cambria" w:hAnsi="Cambria"/>
          <w:sz w:val="20"/>
          <w:szCs w:val="20"/>
          <w:lang w:val="fr-BE"/>
        </w:rPr>
        <w:t xml:space="preserve"> et </w:t>
      </w:r>
      <w:proofErr w:type="spellStart"/>
      <w:r w:rsidRPr="00C57F71">
        <w:rPr>
          <w:rStyle w:val="Enfasicorsivo"/>
          <w:rFonts w:ascii="Cambria" w:hAnsi="Cambria"/>
          <w:sz w:val="20"/>
          <w:szCs w:val="20"/>
          <w:lang w:val="fr-BE"/>
        </w:rPr>
        <w:t>externis</w:t>
      </w:r>
      <w:proofErr w:type="spellEnd"/>
      <w:r w:rsidRPr="00C57F71">
        <w:rPr>
          <w:rStyle w:val="Enfasicorsivo"/>
          <w:rFonts w:ascii="Cambria" w:hAnsi="Cambria"/>
          <w:sz w:val="20"/>
          <w:szCs w:val="20"/>
          <w:lang w:val="fr-BE"/>
        </w:rPr>
        <w:t xml:space="preserve"> </w:t>
      </w:r>
      <w:proofErr w:type="spellStart"/>
      <w:r w:rsidRPr="00C57F71">
        <w:rPr>
          <w:rStyle w:val="Enfasicorsivo"/>
          <w:rFonts w:ascii="Cambria" w:hAnsi="Cambria"/>
          <w:sz w:val="20"/>
          <w:szCs w:val="20"/>
          <w:lang w:val="fr-BE"/>
        </w:rPr>
        <w:t>religionibus</w:t>
      </w:r>
      <w:proofErr w:type="spellEnd"/>
      <w:r w:rsidRPr="00C57F71">
        <w:rPr>
          <w:rStyle w:val="Enfasicorsivo"/>
          <w:rFonts w:ascii="Cambria" w:hAnsi="Cambria"/>
          <w:sz w:val="20"/>
          <w:szCs w:val="20"/>
          <w:lang w:val="fr-BE"/>
        </w:rPr>
        <w:t xml:space="preserve"> captas mentes </w:t>
      </w:r>
      <w:proofErr w:type="spellStart"/>
      <w:r w:rsidRPr="00C57F71">
        <w:rPr>
          <w:rStyle w:val="Enfasicorsivo"/>
          <w:rFonts w:ascii="Cambria" w:hAnsi="Cambria"/>
          <w:sz w:val="20"/>
          <w:szCs w:val="20"/>
          <w:lang w:val="fr-BE"/>
        </w:rPr>
        <w:t>uelut</w:t>
      </w:r>
      <w:proofErr w:type="spellEnd"/>
      <w:r w:rsidRPr="00C57F71">
        <w:rPr>
          <w:rStyle w:val="Enfasicorsivo"/>
          <w:rFonts w:ascii="Cambria" w:hAnsi="Cambria"/>
          <w:sz w:val="20"/>
          <w:szCs w:val="20"/>
          <w:lang w:val="fr-BE"/>
        </w:rPr>
        <w:t xml:space="preserve"> </w:t>
      </w:r>
      <w:proofErr w:type="spellStart"/>
      <w:r w:rsidRPr="00C57F71">
        <w:rPr>
          <w:rStyle w:val="Enfasicorsivo"/>
          <w:rFonts w:ascii="Cambria" w:hAnsi="Cambria"/>
          <w:sz w:val="20"/>
          <w:szCs w:val="20"/>
          <w:lang w:val="fr-BE"/>
        </w:rPr>
        <w:t>furialibus</w:t>
      </w:r>
      <w:proofErr w:type="spellEnd"/>
      <w:r w:rsidRPr="00C57F71">
        <w:rPr>
          <w:rStyle w:val="Enfasicorsivo"/>
          <w:rFonts w:ascii="Cambria" w:hAnsi="Cambria"/>
          <w:sz w:val="20"/>
          <w:szCs w:val="20"/>
          <w:lang w:val="fr-BE"/>
        </w:rPr>
        <w:t xml:space="preserve"> </w:t>
      </w:r>
      <w:proofErr w:type="spellStart"/>
      <w:r w:rsidRPr="00C57F71">
        <w:rPr>
          <w:rStyle w:val="Enfasicorsivo"/>
          <w:rFonts w:ascii="Cambria" w:hAnsi="Cambria"/>
          <w:sz w:val="20"/>
          <w:szCs w:val="20"/>
          <w:lang w:val="fr-BE"/>
        </w:rPr>
        <w:t>stimulis</w:t>
      </w:r>
      <w:proofErr w:type="spellEnd"/>
      <w:r w:rsidRPr="00C57F71">
        <w:rPr>
          <w:rStyle w:val="Enfasicorsivo"/>
          <w:rFonts w:ascii="Cambria" w:hAnsi="Cambria"/>
          <w:sz w:val="20"/>
          <w:szCs w:val="20"/>
          <w:lang w:val="fr-BE"/>
        </w:rPr>
        <w:t xml:space="preserve"> ad </w:t>
      </w:r>
      <w:proofErr w:type="spellStart"/>
      <w:r w:rsidRPr="00C57F71">
        <w:rPr>
          <w:rStyle w:val="Enfasicorsivo"/>
          <w:rFonts w:ascii="Cambria" w:hAnsi="Cambria"/>
          <w:sz w:val="20"/>
          <w:szCs w:val="20"/>
          <w:lang w:val="fr-BE"/>
        </w:rPr>
        <w:t>omne</w:t>
      </w:r>
      <w:proofErr w:type="spellEnd"/>
      <w:r w:rsidRPr="00C57F71">
        <w:rPr>
          <w:rStyle w:val="Enfasicorsivo"/>
          <w:rFonts w:ascii="Cambria" w:hAnsi="Cambria"/>
          <w:sz w:val="20"/>
          <w:szCs w:val="20"/>
          <w:lang w:val="fr-BE"/>
        </w:rPr>
        <w:t xml:space="preserve"> </w:t>
      </w:r>
      <w:proofErr w:type="spellStart"/>
      <w:r w:rsidRPr="00C57F71">
        <w:rPr>
          <w:rStyle w:val="Enfasicorsivo"/>
          <w:rFonts w:ascii="Cambria" w:hAnsi="Cambria"/>
          <w:sz w:val="20"/>
          <w:szCs w:val="20"/>
          <w:lang w:val="fr-BE"/>
        </w:rPr>
        <w:t>scelus</w:t>
      </w:r>
      <w:proofErr w:type="spellEnd"/>
      <w:r w:rsidRPr="00C57F71">
        <w:rPr>
          <w:rStyle w:val="Enfasicorsivo"/>
          <w:rFonts w:ascii="Cambria" w:hAnsi="Cambria"/>
          <w:sz w:val="20"/>
          <w:szCs w:val="20"/>
          <w:lang w:val="fr-BE"/>
        </w:rPr>
        <w:t xml:space="preserve"> et ad </w:t>
      </w:r>
      <w:proofErr w:type="spellStart"/>
      <w:r w:rsidRPr="00C57F71">
        <w:rPr>
          <w:rStyle w:val="Enfasicorsivo"/>
          <w:rFonts w:ascii="Cambria" w:hAnsi="Cambria"/>
          <w:sz w:val="20"/>
          <w:szCs w:val="20"/>
          <w:lang w:val="fr-BE"/>
        </w:rPr>
        <w:t>omnem</w:t>
      </w:r>
      <w:proofErr w:type="spellEnd"/>
      <w:r w:rsidRPr="00C57F71">
        <w:rPr>
          <w:rStyle w:val="Enfasicorsivo"/>
          <w:rFonts w:ascii="Cambria" w:hAnsi="Cambria"/>
          <w:sz w:val="20"/>
          <w:szCs w:val="20"/>
          <w:lang w:val="fr-BE"/>
        </w:rPr>
        <w:t xml:space="preserve"> </w:t>
      </w:r>
      <w:proofErr w:type="spellStart"/>
      <w:r w:rsidRPr="00C57F71">
        <w:rPr>
          <w:rStyle w:val="Enfasicorsivo"/>
          <w:rFonts w:ascii="Cambria" w:hAnsi="Cambria"/>
          <w:sz w:val="20"/>
          <w:szCs w:val="20"/>
          <w:lang w:val="fr-BE"/>
        </w:rPr>
        <w:t>libidinem</w:t>
      </w:r>
      <w:proofErr w:type="spellEnd"/>
      <w:r w:rsidRPr="00C57F71">
        <w:rPr>
          <w:rStyle w:val="Enfasicorsivo"/>
          <w:rFonts w:ascii="Cambria" w:hAnsi="Cambria"/>
          <w:sz w:val="20"/>
          <w:szCs w:val="20"/>
          <w:lang w:val="fr-BE"/>
        </w:rPr>
        <w:t xml:space="preserve"> </w:t>
      </w:r>
      <w:proofErr w:type="spellStart"/>
      <w:r w:rsidRPr="00C57F71">
        <w:rPr>
          <w:rStyle w:val="Enfasicorsivo"/>
          <w:rFonts w:ascii="Cambria" w:hAnsi="Cambria"/>
          <w:sz w:val="20"/>
          <w:szCs w:val="20"/>
          <w:lang w:val="fr-BE"/>
        </w:rPr>
        <w:t>agerent</w:t>
      </w:r>
      <w:proofErr w:type="spellEnd"/>
      <w:r w:rsidRPr="00C57F71">
        <w:rPr>
          <w:rStyle w:val="Enfasicorsivo"/>
          <w:rFonts w:ascii="Cambria" w:hAnsi="Cambria"/>
          <w:sz w:val="20"/>
          <w:szCs w:val="20"/>
          <w:lang w:val="fr-BE"/>
        </w:rPr>
        <w:t xml:space="preserve">. </w:t>
      </w:r>
      <w:r w:rsidR="005A3BBF" w:rsidRPr="005A3BBF">
        <w:rPr>
          <w:rStyle w:val="Enfasicorsivo"/>
          <w:rFonts w:ascii="Cambria" w:hAnsi="Cambria"/>
          <w:i w:val="0"/>
          <w:sz w:val="20"/>
          <w:szCs w:val="20"/>
          <w:lang w:val="en-US"/>
        </w:rPr>
        <w:t>[</w:t>
      </w:r>
      <w:r w:rsidR="00750BF8" w:rsidRPr="00750BF8">
        <w:rPr>
          <w:rStyle w:val="Enfasicorsivo"/>
          <w:rFonts w:ascii="Cambria" w:eastAsia="MS Gothic" w:hAnsi="Cambria"/>
          <w:i w:val="0"/>
          <w:sz w:val="20"/>
          <w:szCs w:val="20"/>
          <w:lang w:val="en-US"/>
        </w:rPr>
        <w:t xml:space="preserve">At no assembly, </w:t>
      </w:r>
      <w:proofErr w:type="spellStart"/>
      <w:r w:rsidR="00750BF8" w:rsidRPr="00750BF8">
        <w:rPr>
          <w:rStyle w:val="Enfasicorsivo"/>
          <w:rFonts w:ascii="Cambria" w:eastAsia="MS Gothic" w:hAnsi="Cambria"/>
          <w:i w:val="0"/>
          <w:sz w:val="20"/>
          <w:szCs w:val="20"/>
          <w:lang w:val="en-US"/>
        </w:rPr>
        <w:t>Quirit</w:t>
      </w:r>
      <w:r w:rsidR="009C4651">
        <w:rPr>
          <w:rStyle w:val="Enfasicorsivo"/>
          <w:rFonts w:ascii="Cambria" w:eastAsia="MS Gothic" w:hAnsi="Cambria"/>
          <w:i w:val="0"/>
          <w:sz w:val="20"/>
          <w:szCs w:val="20"/>
          <w:lang w:val="en-US"/>
        </w:rPr>
        <w:t>es</w:t>
      </w:r>
      <w:proofErr w:type="spellEnd"/>
      <w:r w:rsidR="00750BF8" w:rsidRPr="00750BF8">
        <w:rPr>
          <w:rStyle w:val="Enfasicorsivo"/>
          <w:rFonts w:ascii="Cambria" w:eastAsia="MS Gothic" w:hAnsi="Cambria"/>
          <w:i w:val="0"/>
          <w:sz w:val="20"/>
          <w:szCs w:val="20"/>
          <w:lang w:val="en-US"/>
        </w:rPr>
        <w:t>, this solemn prayer to the gods was never only convenient but also necessary, to remind you that these are the gods that your ancestors have established to honor, to venerate and pray,</w:t>
      </w:r>
    </w:p>
    <w:p w:rsidR="00A47BE9" w:rsidRDefault="00750BF8" w:rsidP="00750BF8">
      <w:pPr>
        <w:pStyle w:val="NormaleWeb"/>
        <w:spacing w:before="0" w:beforeAutospacing="0" w:after="0" w:afterAutospacing="0"/>
        <w:ind w:firstLine="425"/>
        <w:jc w:val="both"/>
        <w:rPr>
          <w:rStyle w:val="Enfasicorsivo"/>
          <w:rFonts w:ascii="Cambria" w:eastAsia="MS Gothic" w:hAnsi="Cambria"/>
          <w:i w:val="0"/>
          <w:sz w:val="20"/>
          <w:szCs w:val="20"/>
          <w:lang w:val="en-US"/>
        </w:rPr>
      </w:pPr>
      <w:r w:rsidRPr="00750BF8">
        <w:rPr>
          <w:rStyle w:val="Enfasicorsivo"/>
          <w:rFonts w:ascii="Cambria" w:eastAsia="MS Gothic" w:hAnsi="Cambria"/>
          <w:i w:val="0"/>
          <w:sz w:val="20"/>
          <w:szCs w:val="20"/>
          <w:lang w:val="en-US"/>
        </w:rPr>
        <w:t>not those who with depraved foreign cults push their possessed souls, as if driven by frantic stimuli, to every crime and every libido</w:t>
      </w:r>
      <w:r w:rsidR="00A47BE9" w:rsidRPr="00750BF8">
        <w:rPr>
          <w:rStyle w:val="Enfasicorsivo"/>
          <w:rFonts w:ascii="Cambria" w:eastAsia="MS Gothic" w:hAnsi="Cambria"/>
          <w:i w:val="0"/>
          <w:sz w:val="20"/>
          <w:szCs w:val="20"/>
          <w:lang w:val="en-US"/>
        </w:rPr>
        <w:t>.</w:t>
      </w:r>
      <w:r w:rsidR="005A3BBF">
        <w:rPr>
          <w:rStyle w:val="Enfasicorsivo"/>
          <w:rFonts w:ascii="Cambria" w:eastAsia="MS Gothic" w:hAnsi="Cambria"/>
          <w:i w:val="0"/>
          <w:sz w:val="20"/>
          <w:szCs w:val="20"/>
          <w:lang w:val="en-US"/>
        </w:rPr>
        <w:t>]</w:t>
      </w:r>
      <w:r w:rsidR="00A47BE9" w:rsidRPr="00750BF8">
        <w:rPr>
          <w:rStyle w:val="Enfasicorsivo"/>
          <w:rFonts w:ascii="Cambria" w:eastAsia="MS Gothic" w:hAnsi="Cambria"/>
          <w:i w:val="0"/>
          <w:sz w:val="20"/>
          <w:szCs w:val="20"/>
          <w:lang w:val="en-US"/>
        </w:rPr>
        <w:t xml:space="preserve"> </w:t>
      </w:r>
    </w:p>
    <w:p w:rsidR="00664274" w:rsidRPr="00750BF8" w:rsidRDefault="00664274" w:rsidP="00750BF8">
      <w:pPr>
        <w:pStyle w:val="NormaleWeb"/>
        <w:spacing w:before="0" w:beforeAutospacing="0" w:after="0" w:afterAutospacing="0"/>
        <w:ind w:firstLine="425"/>
        <w:jc w:val="both"/>
        <w:rPr>
          <w:rStyle w:val="Enfasicorsivo"/>
          <w:rFonts w:ascii="Cambria" w:eastAsia="MS Gothic" w:hAnsi="Cambria"/>
          <w:i w:val="0"/>
          <w:sz w:val="20"/>
          <w:szCs w:val="20"/>
          <w:lang w:val="en-US"/>
        </w:rPr>
      </w:pPr>
    </w:p>
    <w:p w:rsidR="00A47BE9" w:rsidRPr="00145049" w:rsidRDefault="009C4651" w:rsidP="00A47BE9">
      <w:pPr>
        <w:pStyle w:val="NormaleWeb"/>
        <w:spacing w:before="0" w:beforeAutospacing="0" w:after="120" w:afterAutospacing="0"/>
        <w:ind w:firstLine="425"/>
        <w:jc w:val="both"/>
        <w:rPr>
          <w:rStyle w:val="Enfasicorsivo"/>
          <w:rFonts w:ascii="Cambria" w:eastAsia="MS Gothic" w:hAnsi="Cambria"/>
          <w:i w:val="0"/>
          <w:lang w:val="en-US"/>
        </w:rPr>
      </w:pPr>
      <w:r w:rsidRPr="009C4651">
        <w:rPr>
          <w:rStyle w:val="Enfasicorsivo"/>
          <w:rFonts w:ascii="Cambria" w:eastAsia="MS Gothic" w:hAnsi="Cambria"/>
          <w:i w:val="0"/>
          <w:lang w:val="en-US"/>
        </w:rPr>
        <w:t>The consul begins his speech by saying that a solemn prayer to the gods that the ancestors ha</w:t>
      </w:r>
      <w:r w:rsidR="003B569B">
        <w:rPr>
          <w:rStyle w:val="Enfasicorsivo"/>
          <w:rFonts w:ascii="Cambria" w:eastAsia="MS Gothic" w:hAnsi="Cambria"/>
          <w:i w:val="0"/>
          <w:lang w:val="en-US"/>
        </w:rPr>
        <w:t>d</w:t>
      </w:r>
      <w:r w:rsidRPr="009C4651">
        <w:rPr>
          <w:rStyle w:val="Enfasicorsivo"/>
          <w:rFonts w:ascii="Cambria" w:eastAsia="MS Gothic" w:hAnsi="Cambria"/>
          <w:i w:val="0"/>
          <w:lang w:val="en-US"/>
        </w:rPr>
        <w:t xml:space="preserve"> chosen </w:t>
      </w:r>
      <w:r w:rsidR="003B569B">
        <w:rPr>
          <w:rStyle w:val="Enfasicorsivo"/>
          <w:rFonts w:ascii="Cambria" w:eastAsia="MS Gothic" w:hAnsi="Cambria"/>
          <w:i w:val="0"/>
          <w:lang w:val="en-US"/>
        </w:rPr>
        <w:t>was</w:t>
      </w:r>
      <w:r w:rsidRPr="009C4651">
        <w:rPr>
          <w:rStyle w:val="Enfasicorsivo"/>
          <w:rFonts w:ascii="Cambria" w:eastAsia="MS Gothic" w:hAnsi="Cambria"/>
          <w:i w:val="0"/>
          <w:lang w:val="en-US"/>
        </w:rPr>
        <w:t xml:space="preserve"> appropriate</w:t>
      </w:r>
      <w:r w:rsidR="0043139D" w:rsidRPr="0043139D">
        <w:rPr>
          <w:rStyle w:val="Enfasicorsivo"/>
          <w:rFonts w:ascii="Cambria" w:eastAsia="MS Gothic" w:hAnsi="Cambria"/>
          <w:i w:val="0"/>
          <w:lang w:val="en-US"/>
        </w:rPr>
        <w:t xml:space="preserve"> </w:t>
      </w:r>
      <w:r w:rsidR="0043139D" w:rsidRPr="009C4651">
        <w:rPr>
          <w:rStyle w:val="Enfasicorsivo"/>
          <w:rFonts w:ascii="Cambria" w:eastAsia="MS Gothic" w:hAnsi="Cambria"/>
          <w:i w:val="0"/>
          <w:lang w:val="en-US"/>
        </w:rPr>
        <w:t>and necessary</w:t>
      </w:r>
      <w:r w:rsidRPr="009C4651">
        <w:rPr>
          <w:rStyle w:val="Enfasicorsivo"/>
          <w:rFonts w:ascii="Cambria" w:eastAsia="MS Gothic" w:hAnsi="Cambria"/>
          <w:i w:val="0"/>
          <w:lang w:val="en-US"/>
        </w:rPr>
        <w:t xml:space="preserve">. Note the association of the adjectives </w:t>
      </w:r>
      <w:r w:rsidRPr="009C4651">
        <w:rPr>
          <w:rStyle w:val="Enfasicorsivo"/>
          <w:rFonts w:ascii="Cambria" w:eastAsia="MS Gothic" w:hAnsi="Cambria"/>
          <w:lang w:val="en-US"/>
        </w:rPr>
        <w:t>sollemne</w:t>
      </w:r>
      <w:r w:rsidRPr="009C4651">
        <w:rPr>
          <w:rStyle w:val="Enfasicorsivo"/>
          <w:rFonts w:ascii="Cambria" w:eastAsia="MS Gothic" w:hAnsi="Cambria"/>
          <w:i w:val="0"/>
          <w:lang w:val="en-US"/>
        </w:rPr>
        <w:t xml:space="preserve"> and </w:t>
      </w:r>
      <w:r w:rsidRPr="009C4651">
        <w:rPr>
          <w:rStyle w:val="Enfasicorsivo"/>
          <w:rFonts w:ascii="Cambria" w:eastAsia="MS Gothic" w:hAnsi="Cambria"/>
          <w:lang w:val="en-US"/>
        </w:rPr>
        <w:t>necessarium</w:t>
      </w:r>
      <w:r w:rsidRPr="009C4651">
        <w:rPr>
          <w:rStyle w:val="Enfasicorsivo"/>
          <w:rFonts w:ascii="Cambria" w:eastAsia="MS Gothic" w:hAnsi="Cambria"/>
          <w:i w:val="0"/>
          <w:lang w:val="en-US"/>
        </w:rPr>
        <w:t xml:space="preserve"> (see also 18.8). They emphasize the regular and fully recognized character of a religious practice or a cult. The gods of the ancestors </w:t>
      </w:r>
      <w:r w:rsidR="003B569B">
        <w:rPr>
          <w:rStyle w:val="Enfasicorsivo"/>
          <w:rFonts w:ascii="Cambria" w:eastAsia="MS Gothic" w:hAnsi="Cambria"/>
          <w:i w:val="0"/>
          <w:lang w:val="en-US"/>
        </w:rPr>
        <w:t>should</w:t>
      </w:r>
      <w:r w:rsidRPr="009C4651">
        <w:rPr>
          <w:rStyle w:val="Enfasicorsivo"/>
          <w:rFonts w:ascii="Cambria" w:eastAsia="MS Gothic" w:hAnsi="Cambria"/>
          <w:i w:val="0"/>
          <w:lang w:val="en-US"/>
        </w:rPr>
        <w:t xml:space="preserve"> be prayed and venerated and not those who take possession of the spirits and push them to commit crimes and atrocities.</w:t>
      </w:r>
      <w:r>
        <w:rPr>
          <w:rStyle w:val="Enfasicorsivo"/>
          <w:rFonts w:ascii="Cambria" w:eastAsia="MS Gothic" w:hAnsi="Cambria"/>
          <w:i w:val="0"/>
          <w:lang w:val="en-US"/>
        </w:rPr>
        <w:t xml:space="preserve"> </w:t>
      </w:r>
      <w:r w:rsidRPr="009C4651">
        <w:rPr>
          <w:rStyle w:val="Enfasicorsivo"/>
          <w:rFonts w:ascii="Cambria" w:eastAsia="MS Gothic" w:hAnsi="Cambria"/>
          <w:i w:val="0"/>
          <w:lang w:val="en-US"/>
        </w:rPr>
        <w:t xml:space="preserve">The </w:t>
      </w:r>
      <w:r w:rsidRPr="005A3BBF">
        <w:rPr>
          <w:rStyle w:val="Enfasicorsivo"/>
          <w:rFonts w:ascii="Cambria" w:eastAsia="MS Gothic" w:hAnsi="Cambria"/>
          <w:lang w:val="en-US"/>
        </w:rPr>
        <w:t>stimulus</w:t>
      </w:r>
      <w:r w:rsidRPr="009C4651">
        <w:rPr>
          <w:rStyle w:val="Enfasicorsivo"/>
          <w:rFonts w:ascii="Cambria" w:eastAsia="MS Gothic" w:hAnsi="Cambria"/>
          <w:i w:val="0"/>
          <w:lang w:val="en-US"/>
        </w:rPr>
        <w:t xml:space="preserve"> symbolizes in Dionysian religion the concept of the possession of the devotee by divinity; it becomes, in the mouth of Postumi</w:t>
      </w:r>
      <w:r w:rsidR="005A3BBF">
        <w:rPr>
          <w:rStyle w:val="Enfasicorsivo"/>
          <w:rFonts w:ascii="Cambria" w:eastAsia="MS Gothic" w:hAnsi="Cambria"/>
          <w:i w:val="0"/>
          <w:lang w:val="en-US"/>
        </w:rPr>
        <w:t>us</w:t>
      </w:r>
      <w:r w:rsidRPr="009C4651">
        <w:rPr>
          <w:rStyle w:val="Enfasicorsivo"/>
          <w:rFonts w:ascii="Cambria" w:eastAsia="MS Gothic" w:hAnsi="Cambria"/>
          <w:i w:val="0"/>
          <w:lang w:val="en-US"/>
        </w:rPr>
        <w:t xml:space="preserve">, the cause of the worst iniquities. However, the consul does not specify the iniquities and does not bring any proof. </w:t>
      </w:r>
      <w:r w:rsidR="00145049" w:rsidRPr="00145049">
        <w:rPr>
          <w:rStyle w:val="Enfasicorsivo"/>
          <w:rFonts w:ascii="Cambria" w:eastAsia="MS Gothic" w:hAnsi="Cambria"/>
          <w:i w:val="0"/>
          <w:lang w:val="en-US"/>
        </w:rPr>
        <w:t>Postumius continues the discussion with a very elaborate period aimed only at terrorizing the people. He first hints at the complexity of the problem, then says that what he will say is a small thing about the seriousness of the situation.</w:t>
      </w:r>
    </w:p>
    <w:p w:rsidR="00A47BE9" w:rsidRPr="00AA7DB0" w:rsidRDefault="00A47BE9" w:rsidP="00A47BE9">
      <w:pPr>
        <w:pStyle w:val="NormaleWeb"/>
        <w:spacing w:before="0" w:beforeAutospacing="0" w:after="0" w:afterAutospacing="0"/>
        <w:ind w:firstLine="425"/>
        <w:jc w:val="both"/>
        <w:rPr>
          <w:rStyle w:val="Enfasicorsivo"/>
          <w:rFonts w:ascii="Cambria" w:hAnsi="Cambria"/>
          <w:sz w:val="20"/>
          <w:szCs w:val="20"/>
          <w:lang w:val="en-US"/>
        </w:rPr>
      </w:pPr>
      <w:r w:rsidRPr="0012281F">
        <w:rPr>
          <w:rStyle w:val="Enfasicorsivo"/>
          <w:rFonts w:ascii="Cambria" w:hAnsi="Cambria"/>
          <w:i w:val="0"/>
          <w:sz w:val="20"/>
          <w:szCs w:val="20"/>
          <w:lang w:val="en-US"/>
        </w:rPr>
        <w:t>(15,4-5)</w:t>
      </w:r>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Equidem</w:t>
      </w:r>
      <w:proofErr w:type="spellEnd"/>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nec</w:t>
      </w:r>
      <w:proofErr w:type="spellEnd"/>
      <w:r w:rsidRPr="002A5CA8">
        <w:rPr>
          <w:rStyle w:val="Enfasicorsivo"/>
          <w:rFonts w:ascii="Cambria" w:hAnsi="Cambria"/>
          <w:sz w:val="20"/>
          <w:szCs w:val="20"/>
          <w:lang w:val="en-US"/>
        </w:rPr>
        <w:t xml:space="preserve"> quid </w:t>
      </w:r>
      <w:proofErr w:type="spellStart"/>
      <w:r w:rsidRPr="002A5CA8">
        <w:rPr>
          <w:rStyle w:val="Enfasicorsivo"/>
          <w:rFonts w:ascii="Cambria" w:hAnsi="Cambria"/>
          <w:sz w:val="20"/>
          <w:szCs w:val="20"/>
          <w:lang w:val="en-US"/>
        </w:rPr>
        <w:t>taceam</w:t>
      </w:r>
      <w:proofErr w:type="spellEnd"/>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nec</w:t>
      </w:r>
      <w:proofErr w:type="spellEnd"/>
      <w:r w:rsidRPr="002A5CA8">
        <w:rPr>
          <w:rStyle w:val="Enfasicorsivo"/>
          <w:rFonts w:ascii="Cambria" w:hAnsi="Cambria"/>
          <w:sz w:val="20"/>
          <w:szCs w:val="20"/>
          <w:lang w:val="en-US"/>
        </w:rPr>
        <w:t xml:space="preserve"> quatenus </w:t>
      </w:r>
      <w:proofErr w:type="spellStart"/>
      <w:r w:rsidRPr="002A5CA8">
        <w:rPr>
          <w:rStyle w:val="Enfasicorsivo"/>
          <w:rFonts w:ascii="Cambria" w:hAnsi="Cambria"/>
          <w:sz w:val="20"/>
          <w:szCs w:val="20"/>
          <w:lang w:val="en-US"/>
        </w:rPr>
        <w:t>proloquar</w:t>
      </w:r>
      <w:proofErr w:type="spellEnd"/>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inuenio</w:t>
      </w:r>
      <w:proofErr w:type="spellEnd"/>
      <w:r w:rsidRPr="002A5CA8">
        <w:rPr>
          <w:rStyle w:val="Enfasicorsivo"/>
          <w:rFonts w:ascii="Cambria" w:hAnsi="Cambria"/>
          <w:sz w:val="20"/>
          <w:szCs w:val="20"/>
          <w:lang w:val="en-US"/>
        </w:rPr>
        <w:t xml:space="preserve">. </w:t>
      </w:r>
      <w:r w:rsidRPr="00AA7DB0">
        <w:rPr>
          <w:rStyle w:val="Enfasicorsivo"/>
          <w:rFonts w:ascii="Cambria" w:hAnsi="Cambria"/>
          <w:sz w:val="20"/>
          <w:szCs w:val="20"/>
          <w:lang w:val="en-US"/>
        </w:rPr>
        <w:t xml:space="preserve">Si </w:t>
      </w:r>
      <w:proofErr w:type="spellStart"/>
      <w:r w:rsidRPr="00AA7DB0">
        <w:rPr>
          <w:rStyle w:val="Enfasicorsivo"/>
          <w:rFonts w:ascii="Cambria" w:hAnsi="Cambria"/>
          <w:sz w:val="20"/>
          <w:szCs w:val="20"/>
          <w:lang w:val="en-US"/>
        </w:rPr>
        <w:t>aliquid</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ignorabitis</w:t>
      </w:r>
      <w:proofErr w:type="spellEnd"/>
      <w:r w:rsidRPr="00AA7DB0">
        <w:rPr>
          <w:rStyle w:val="Enfasicorsivo"/>
          <w:rFonts w:ascii="Cambria" w:hAnsi="Cambria"/>
          <w:sz w:val="20"/>
          <w:szCs w:val="20"/>
          <w:lang w:val="en-US"/>
        </w:rPr>
        <w:t xml:space="preserve">, ne locum </w:t>
      </w:r>
      <w:proofErr w:type="spellStart"/>
      <w:r w:rsidRPr="00AA7DB0">
        <w:rPr>
          <w:rStyle w:val="Enfasicorsivo"/>
          <w:rFonts w:ascii="Cambria" w:hAnsi="Cambria"/>
          <w:sz w:val="20"/>
          <w:szCs w:val="20"/>
          <w:lang w:val="en-US"/>
        </w:rPr>
        <w:t>neglegentiae</w:t>
      </w:r>
      <w:proofErr w:type="spellEnd"/>
      <w:r w:rsidRPr="00AA7DB0">
        <w:rPr>
          <w:rStyle w:val="Enfasicorsivo"/>
          <w:rFonts w:ascii="Cambria" w:hAnsi="Cambria"/>
          <w:sz w:val="20"/>
          <w:szCs w:val="20"/>
          <w:lang w:val="en-US"/>
        </w:rPr>
        <w:t xml:space="preserve"> dem, </w:t>
      </w:r>
      <w:proofErr w:type="spellStart"/>
      <w:r w:rsidRPr="00AA7DB0">
        <w:rPr>
          <w:rStyle w:val="Enfasicorsivo"/>
          <w:rFonts w:ascii="Cambria" w:hAnsi="Cambria"/>
          <w:sz w:val="20"/>
          <w:szCs w:val="20"/>
          <w:lang w:val="en-US"/>
        </w:rPr>
        <w:t>si</w:t>
      </w:r>
      <w:proofErr w:type="spellEnd"/>
      <w:r w:rsidRPr="00AA7DB0">
        <w:rPr>
          <w:rStyle w:val="Enfasicorsivo"/>
          <w:rFonts w:ascii="Cambria" w:hAnsi="Cambria"/>
          <w:sz w:val="20"/>
          <w:szCs w:val="20"/>
          <w:lang w:val="en-US"/>
        </w:rPr>
        <w:t xml:space="preserve"> omnia </w:t>
      </w:r>
      <w:proofErr w:type="spellStart"/>
      <w:r w:rsidRPr="00AA7DB0">
        <w:rPr>
          <w:rStyle w:val="Enfasicorsivo"/>
          <w:rFonts w:ascii="Cambria" w:hAnsi="Cambria"/>
          <w:sz w:val="20"/>
          <w:szCs w:val="20"/>
          <w:lang w:val="en-US"/>
        </w:rPr>
        <w:t>nudauero</w:t>
      </w:r>
      <w:proofErr w:type="spellEnd"/>
      <w:r w:rsidRPr="00AA7DB0">
        <w:rPr>
          <w:rStyle w:val="Enfasicorsivo"/>
          <w:rFonts w:ascii="Cambria" w:hAnsi="Cambria"/>
          <w:sz w:val="20"/>
          <w:szCs w:val="20"/>
          <w:lang w:val="en-US"/>
        </w:rPr>
        <w:t xml:space="preserve">, ne </w:t>
      </w:r>
      <w:proofErr w:type="spellStart"/>
      <w:r w:rsidRPr="00AA7DB0">
        <w:rPr>
          <w:rStyle w:val="Enfasicorsivo"/>
          <w:rFonts w:ascii="Cambria" w:hAnsi="Cambria"/>
          <w:sz w:val="20"/>
          <w:szCs w:val="20"/>
          <w:lang w:val="en-US"/>
        </w:rPr>
        <w:t>nimium</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terroris</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offundam</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uobis</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uereor</w:t>
      </w:r>
      <w:proofErr w:type="spellEnd"/>
      <w:r w:rsidRPr="00AA7DB0">
        <w:rPr>
          <w:rStyle w:val="Enfasicorsivo"/>
          <w:rFonts w:ascii="Cambria" w:hAnsi="Cambria"/>
          <w:sz w:val="20"/>
          <w:szCs w:val="20"/>
          <w:lang w:val="en-US"/>
        </w:rPr>
        <w:t xml:space="preserve">. </w:t>
      </w:r>
    </w:p>
    <w:p w:rsidR="00145049" w:rsidRDefault="00A47BE9" w:rsidP="005A3BBF">
      <w:pPr>
        <w:pStyle w:val="NormaleWeb"/>
        <w:spacing w:before="0" w:beforeAutospacing="0" w:after="120" w:afterAutospacing="0"/>
        <w:ind w:firstLine="425"/>
        <w:jc w:val="both"/>
        <w:rPr>
          <w:rStyle w:val="Enfasicorsivo"/>
          <w:rFonts w:ascii="Cambria" w:eastAsia="MS Gothic" w:hAnsi="Cambria"/>
          <w:i w:val="0"/>
          <w:sz w:val="20"/>
          <w:szCs w:val="20"/>
          <w:lang w:val="en-US"/>
        </w:rPr>
      </w:pPr>
      <w:proofErr w:type="spellStart"/>
      <w:r w:rsidRPr="00AA7DB0">
        <w:rPr>
          <w:rStyle w:val="Enfasicorsivo"/>
          <w:rFonts w:ascii="Cambria" w:hAnsi="Cambria"/>
          <w:sz w:val="20"/>
          <w:szCs w:val="20"/>
          <w:lang w:val="en-US"/>
        </w:rPr>
        <w:t>Quidquid</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dixero</w:t>
      </w:r>
      <w:proofErr w:type="spellEnd"/>
      <w:r w:rsidRPr="00AA7DB0">
        <w:rPr>
          <w:rStyle w:val="Enfasicorsivo"/>
          <w:rFonts w:ascii="Cambria" w:hAnsi="Cambria"/>
          <w:sz w:val="20"/>
          <w:szCs w:val="20"/>
          <w:lang w:val="en-US"/>
        </w:rPr>
        <w:t xml:space="preserve">, minus </w:t>
      </w:r>
      <w:proofErr w:type="spellStart"/>
      <w:r w:rsidRPr="00AA7DB0">
        <w:rPr>
          <w:rStyle w:val="Enfasicorsivo"/>
          <w:rFonts w:ascii="Cambria" w:hAnsi="Cambria"/>
          <w:sz w:val="20"/>
          <w:szCs w:val="20"/>
          <w:lang w:val="en-US"/>
        </w:rPr>
        <w:t>quam</w:t>
      </w:r>
      <w:proofErr w:type="spellEnd"/>
      <w:r w:rsidRPr="00AA7DB0">
        <w:rPr>
          <w:rStyle w:val="Enfasicorsivo"/>
          <w:rFonts w:ascii="Cambria" w:hAnsi="Cambria"/>
          <w:sz w:val="20"/>
          <w:szCs w:val="20"/>
          <w:lang w:val="en-US"/>
        </w:rPr>
        <w:t xml:space="preserve"> pro </w:t>
      </w:r>
      <w:proofErr w:type="spellStart"/>
      <w:r w:rsidRPr="00AA7DB0">
        <w:rPr>
          <w:rStyle w:val="Enfasicorsivo"/>
          <w:rFonts w:ascii="Cambria" w:hAnsi="Cambria"/>
          <w:sz w:val="20"/>
          <w:szCs w:val="20"/>
          <w:lang w:val="en-US"/>
        </w:rPr>
        <w:t>atrocitate</w:t>
      </w:r>
      <w:proofErr w:type="spellEnd"/>
      <w:r w:rsidRPr="00AA7DB0">
        <w:rPr>
          <w:rStyle w:val="Enfasicorsivo"/>
          <w:rFonts w:ascii="Cambria" w:hAnsi="Cambria"/>
          <w:sz w:val="20"/>
          <w:szCs w:val="20"/>
          <w:lang w:val="en-US"/>
        </w:rPr>
        <w:t xml:space="preserve"> et </w:t>
      </w:r>
      <w:proofErr w:type="spellStart"/>
      <w:r w:rsidRPr="00AA7DB0">
        <w:rPr>
          <w:rStyle w:val="Enfasicorsivo"/>
          <w:rFonts w:ascii="Cambria" w:hAnsi="Cambria"/>
          <w:sz w:val="20"/>
          <w:szCs w:val="20"/>
          <w:lang w:val="en-US"/>
        </w:rPr>
        <w:t>magnitudine</w:t>
      </w:r>
      <w:proofErr w:type="spellEnd"/>
      <w:r w:rsidRPr="00AA7DB0">
        <w:rPr>
          <w:rStyle w:val="Enfasicorsivo"/>
          <w:rFonts w:ascii="Cambria" w:hAnsi="Cambria"/>
          <w:sz w:val="20"/>
          <w:szCs w:val="20"/>
          <w:lang w:val="en-US"/>
        </w:rPr>
        <w:t xml:space="preserve"> rei dictum </w:t>
      </w:r>
      <w:proofErr w:type="spellStart"/>
      <w:r w:rsidRPr="00AA7DB0">
        <w:rPr>
          <w:rStyle w:val="Enfasicorsivo"/>
          <w:rFonts w:ascii="Cambria" w:hAnsi="Cambria"/>
          <w:sz w:val="20"/>
          <w:szCs w:val="20"/>
          <w:lang w:val="en-US"/>
        </w:rPr>
        <w:t>scitote</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esse</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ut</w:t>
      </w:r>
      <w:proofErr w:type="spellEnd"/>
      <w:r w:rsidRPr="00AA7DB0">
        <w:rPr>
          <w:rStyle w:val="Enfasicorsivo"/>
          <w:rFonts w:ascii="Cambria" w:hAnsi="Cambria"/>
          <w:sz w:val="20"/>
          <w:szCs w:val="20"/>
          <w:lang w:val="en-US"/>
        </w:rPr>
        <w:t xml:space="preserve"> ad </w:t>
      </w:r>
      <w:proofErr w:type="spellStart"/>
      <w:r w:rsidRPr="00AA7DB0">
        <w:rPr>
          <w:rStyle w:val="Enfasicorsivo"/>
          <w:rFonts w:ascii="Cambria" w:hAnsi="Cambria"/>
          <w:sz w:val="20"/>
          <w:szCs w:val="20"/>
          <w:lang w:val="en-US"/>
        </w:rPr>
        <w:t>cauendum</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satis</w:t>
      </w:r>
      <w:proofErr w:type="spellEnd"/>
      <w:r w:rsidRPr="00AA7DB0">
        <w:rPr>
          <w:rStyle w:val="Enfasicorsivo"/>
          <w:rFonts w:ascii="Cambria" w:hAnsi="Cambria"/>
          <w:sz w:val="20"/>
          <w:szCs w:val="20"/>
          <w:lang w:val="en-US"/>
        </w:rPr>
        <w:t xml:space="preserve"> sit, </w:t>
      </w:r>
      <w:proofErr w:type="spellStart"/>
      <w:r w:rsidRPr="00AA7DB0">
        <w:rPr>
          <w:rStyle w:val="Enfasicorsivo"/>
          <w:rFonts w:ascii="Cambria" w:hAnsi="Cambria"/>
          <w:sz w:val="20"/>
          <w:szCs w:val="20"/>
          <w:lang w:val="en-US"/>
        </w:rPr>
        <w:t>dabitur</w:t>
      </w:r>
      <w:proofErr w:type="spellEnd"/>
      <w:r w:rsidRPr="00AA7DB0">
        <w:rPr>
          <w:rStyle w:val="Enfasicorsivo"/>
          <w:rFonts w:ascii="Cambria" w:hAnsi="Cambria"/>
          <w:sz w:val="20"/>
          <w:szCs w:val="20"/>
          <w:lang w:val="en-US"/>
        </w:rPr>
        <w:t xml:space="preserve"> opera a nobis</w:t>
      </w:r>
      <w:r w:rsidR="00E65913" w:rsidRPr="00AA7DB0">
        <w:rPr>
          <w:rStyle w:val="Enfasicorsivo"/>
          <w:rFonts w:ascii="Cambria" w:hAnsi="Cambria"/>
          <w:sz w:val="20"/>
          <w:szCs w:val="20"/>
          <w:lang w:val="en-US"/>
        </w:rPr>
        <w:t xml:space="preserve">. </w:t>
      </w:r>
      <w:r w:rsidR="00E65913">
        <w:rPr>
          <w:rStyle w:val="Enfasicorsivo"/>
          <w:rFonts w:ascii="Cambria" w:hAnsi="Cambria"/>
          <w:i w:val="0"/>
          <w:sz w:val="20"/>
          <w:szCs w:val="20"/>
          <w:lang w:val="en-US"/>
        </w:rPr>
        <w:t xml:space="preserve"> </w:t>
      </w:r>
      <w:r w:rsidR="005A6A5F">
        <w:rPr>
          <w:rStyle w:val="Enfasicorsivo"/>
          <w:rFonts w:ascii="Cambria" w:hAnsi="Cambria"/>
          <w:i w:val="0"/>
          <w:sz w:val="20"/>
          <w:szCs w:val="20"/>
          <w:lang w:val="en-US"/>
        </w:rPr>
        <w:t>[C</w:t>
      </w:r>
      <w:r w:rsidR="00145049" w:rsidRPr="00145049">
        <w:rPr>
          <w:rStyle w:val="Enfasicorsivo"/>
          <w:rFonts w:ascii="Cambria" w:eastAsia="MS Gothic" w:hAnsi="Cambria"/>
          <w:i w:val="0"/>
          <w:sz w:val="20"/>
          <w:szCs w:val="20"/>
          <w:lang w:val="en-US"/>
        </w:rPr>
        <w:t>ertainly</w:t>
      </w:r>
      <w:r w:rsidR="00E65913">
        <w:rPr>
          <w:rStyle w:val="Enfasicorsivo"/>
          <w:rFonts w:ascii="Cambria" w:eastAsia="MS Gothic" w:hAnsi="Cambria"/>
          <w:i w:val="0"/>
          <w:sz w:val="20"/>
          <w:szCs w:val="20"/>
          <w:lang w:val="en-US"/>
        </w:rPr>
        <w:t>,</w:t>
      </w:r>
      <w:r w:rsidR="00145049" w:rsidRPr="00145049">
        <w:rPr>
          <w:rStyle w:val="Enfasicorsivo"/>
          <w:rFonts w:ascii="Cambria" w:eastAsia="MS Gothic" w:hAnsi="Cambria"/>
          <w:i w:val="0"/>
          <w:sz w:val="20"/>
          <w:szCs w:val="20"/>
          <w:lang w:val="en-US"/>
        </w:rPr>
        <w:t xml:space="preserve"> neither do I find what to keep silent, nor to what extent to carry on my speech, I fear that if you ignore something I would prove negligent, if I reveal everything, I am afraid, I will instill too much fright. </w:t>
      </w:r>
    </w:p>
    <w:p w:rsidR="00A47BE9" w:rsidRPr="00145049" w:rsidRDefault="00145049" w:rsidP="00145049">
      <w:pPr>
        <w:pStyle w:val="NormaleWeb"/>
        <w:spacing w:before="0" w:beforeAutospacing="0" w:after="0" w:afterAutospacing="0"/>
        <w:ind w:firstLine="425"/>
        <w:jc w:val="both"/>
        <w:rPr>
          <w:rStyle w:val="Enfasicorsivo"/>
          <w:rFonts w:ascii="Cambria" w:eastAsia="MS Gothic" w:hAnsi="Cambria"/>
          <w:i w:val="0"/>
          <w:sz w:val="20"/>
          <w:szCs w:val="20"/>
          <w:lang w:val="en-US"/>
        </w:rPr>
      </w:pPr>
      <w:r w:rsidRPr="00145049">
        <w:rPr>
          <w:rStyle w:val="Enfasicorsivo"/>
          <w:rFonts w:ascii="Cambria" w:eastAsia="MS Gothic" w:hAnsi="Cambria"/>
          <w:i w:val="0"/>
          <w:sz w:val="20"/>
          <w:szCs w:val="20"/>
          <w:lang w:val="en-US"/>
        </w:rPr>
        <w:lastRenderedPageBreak/>
        <w:t>Whatever I tell you, know that it remains below the atrocity and seriousness of the facts: I will do enough to keep you on guard</w:t>
      </w:r>
      <w:r w:rsidR="00A47BE9" w:rsidRPr="00145049">
        <w:rPr>
          <w:rStyle w:val="Enfasicorsivo"/>
          <w:rFonts w:ascii="Cambria" w:eastAsia="MS Gothic" w:hAnsi="Cambria"/>
          <w:i w:val="0"/>
          <w:sz w:val="20"/>
          <w:szCs w:val="20"/>
          <w:lang w:val="en-US"/>
        </w:rPr>
        <w:t>.</w:t>
      </w:r>
      <w:r w:rsidR="005A3BBF">
        <w:rPr>
          <w:rStyle w:val="Enfasicorsivo"/>
          <w:rFonts w:ascii="Cambria" w:eastAsia="MS Gothic" w:hAnsi="Cambria"/>
          <w:i w:val="0"/>
          <w:sz w:val="20"/>
          <w:szCs w:val="20"/>
          <w:lang w:val="en-US"/>
        </w:rPr>
        <w:t>]</w:t>
      </w:r>
      <w:r w:rsidR="00A47BE9" w:rsidRPr="00145049">
        <w:rPr>
          <w:rStyle w:val="Enfasicorsivo"/>
          <w:rFonts w:ascii="Cambria" w:eastAsia="MS Gothic" w:hAnsi="Cambria"/>
          <w:i w:val="0"/>
          <w:sz w:val="20"/>
          <w:szCs w:val="20"/>
          <w:lang w:val="en-US"/>
        </w:rPr>
        <w:t xml:space="preserve"> </w:t>
      </w:r>
    </w:p>
    <w:p w:rsidR="002A5CA8" w:rsidRPr="002A5CA8" w:rsidRDefault="002A5CA8" w:rsidP="002A5CA8">
      <w:pPr>
        <w:pStyle w:val="Titolo3"/>
        <w:rPr>
          <w:rFonts w:eastAsia="MS Gothic"/>
        </w:rPr>
      </w:pPr>
      <w:r w:rsidRPr="002A5CA8">
        <w:rPr>
          <w:rFonts w:eastAsia="MS Gothic"/>
        </w:rPr>
        <w:t>Bacchanals throughout Italy</w:t>
      </w:r>
    </w:p>
    <w:p w:rsidR="00A47BE9" w:rsidRPr="002A5CA8" w:rsidRDefault="002A5CA8" w:rsidP="00A47BE9">
      <w:pPr>
        <w:pStyle w:val="Testonotaapidipagina"/>
        <w:spacing w:after="120"/>
        <w:ind w:firstLine="426"/>
        <w:jc w:val="both"/>
        <w:rPr>
          <w:rFonts w:ascii="Cambria" w:hAnsi="Cambria" w:cstheme="minorHAnsi"/>
          <w:lang w:val="en-US"/>
        </w:rPr>
      </w:pPr>
      <w:r w:rsidRPr="003B1DBD">
        <w:rPr>
          <w:rFonts w:ascii="Cambria" w:eastAsia="MS Gothic" w:hAnsi="Cambria" w:cstheme="minorHAnsi"/>
          <w:bCs/>
          <w:sz w:val="24"/>
          <w:szCs w:val="24"/>
          <w:lang w:val="en-US"/>
        </w:rPr>
        <w:t>The consul then gets to the heart of the problem by stating:</w:t>
      </w:r>
      <w:r w:rsidRPr="003B1DBD">
        <w:rPr>
          <w:rStyle w:val="Enfasicorsivo"/>
          <w:rFonts w:ascii="Cambria" w:eastAsia="MS Gothic" w:hAnsi="Cambria" w:cstheme="minorHAnsi"/>
          <w:b/>
          <w:bCs/>
          <w:sz w:val="24"/>
          <w:szCs w:val="24"/>
          <w:lang w:val="en-US"/>
        </w:rPr>
        <w:t xml:space="preserve"> </w:t>
      </w:r>
      <w:r w:rsidR="00A47BE9" w:rsidRPr="0012281F">
        <w:rPr>
          <w:rStyle w:val="Enfasicorsivo"/>
          <w:rFonts w:ascii="Cambria" w:hAnsi="Cambria"/>
          <w:i w:val="0"/>
          <w:lang w:val="en-US"/>
        </w:rPr>
        <w:t>(15,6)</w:t>
      </w:r>
      <w:r w:rsidR="00A47BE9" w:rsidRPr="003B1DBD">
        <w:rPr>
          <w:rStyle w:val="Enfasicorsivo"/>
          <w:rFonts w:ascii="Cambria" w:hAnsi="Cambria"/>
          <w:lang w:val="en-US"/>
        </w:rPr>
        <w:t xml:space="preserve"> Bacchanalia </w:t>
      </w:r>
      <w:proofErr w:type="spellStart"/>
      <w:r w:rsidR="00A47BE9" w:rsidRPr="003B1DBD">
        <w:rPr>
          <w:rStyle w:val="Enfasicorsivo"/>
          <w:rFonts w:ascii="Cambria" w:hAnsi="Cambria"/>
          <w:lang w:val="en-US"/>
        </w:rPr>
        <w:t>tota</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iam</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pridem</w:t>
      </w:r>
      <w:proofErr w:type="spellEnd"/>
      <w:r w:rsidR="00A47BE9" w:rsidRPr="003B1DBD">
        <w:rPr>
          <w:rStyle w:val="Enfasicorsivo"/>
          <w:rFonts w:ascii="Cambria" w:hAnsi="Cambria"/>
          <w:lang w:val="en-US"/>
        </w:rPr>
        <w:t xml:space="preserve"> Italia et </w:t>
      </w:r>
      <w:proofErr w:type="spellStart"/>
      <w:r w:rsidR="00A47BE9" w:rsidRPr="003B1DBD">
        <w:rPr>
          <w:rStyle w:val="Enfasicorsivo"/>
          <w:rFonts w:ascii="Cambria" w:hAnsi="Cambria"/>
          <w:lang w:val="en-US"/>
        </w:rPr>
        <w:t>nunc</w:t>
      </w:r>
      <w:proofErr w:type="spellEnd"/>
      <w:r w:rsidR="00A47BE9" w:rsidRPr="003B1DBD">
        <w:rPr>
          <w:rStyle w:val="Enfasicorsivo"/>
          <w:rFonts w:ascii="Cambria" w:hAnsi="Cambria"/>
          <w:lang w:val="en-US"/>
        </w:rPr>
        <w:t xml:space="preserve"> per </w:t>
      </w:r>
      <w:proofErr w:type="spellStart"/>
      <w:r w:rsidR="00F24AA7" w:rsidRPr="003B1DBD">
        <w:rPr>
          <w:rStyle w:val="Enfasicorsivo"/>
          <w:rFonts w:ascii="Cambria" w:hAnsi="Cambria"/>
          <w:lang w:val="en-US"/>
        </w:rPr>
        <w:t>U</w:t>
      </w:r>
      <w:r w:rsidR="00A47BE9" w:rsidRPr="003B1DBD">
        <w:rPr>
          <w:rStyle w:val="Enfasicorsivo"/>
          <w:rFonts w:ascii="Cambria" w:hAnsi="Cambria"/>
          <w:lang w:val="en-US"/>
        </w:rPr>
        <w:t>rbem</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etiam</w:t>
      </w:r>
      <w:proofErr w:type="spellEnd"/>
      <w:r w:rsidR="00A47BE9" w:rsidRPr="003B1DBD">
        <w:rPr>
          <w:rStyle w:val="Enfasicorsivo"/>
          <w:rFonts w:ascii="Cambria" w:hAnsi="Cambria"/>
          <w:lang w:val="en-US"/>
        </w:rPr>
        <w:t xml:space="preserve"> multis </w:t>
      </w:r>
      <w:proofErr w:type="spellStart"/>
      <w:r w:rsidR="00A47BE9" w:rsidRPr="003B1DBD">
        <w:rPr>
          <w:rStyle w:val="Enfasicorsivo"/>
          <w:rFonts w:ascii="Cambria" w:hAnsi="Cambria"/>
          <w:lang w:val="en-US"/>
        </w:rPr>
        <w:t>locis</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esse</w:t>
      </w:r>
      <w:proofErr w:type="spellEnd"/>
      <w:r w:rsidR="00A47BE9" w:rsidRPr="003B1DBD">
        <w:rPr>
          <w:rStyle w:val="Enfasicorsivo"/>
          <w:rFonts w:ascii="Cambria" w:hAnsi="Cambria"/>
          <w:lang w:val="en-US"/>
        </w:rPr>
        <w:t xml:space="preserve">, non </w:t>
      </w:r>
      <w:proofErr w:type="spellStart"/>
      <w:r w:rsidR="00A47BE9" w:rsidRPr="003B1DBD">
        <w:rPr>
          <w:rStyle w:val="Enfasicorsivo"/>
          <w:rFonts w:ascii="Cambria" w:hAnsi="Cambria"/>
          <w:lang w:val="en-US"/>
        </w:rPr>
        <w:t>fama</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solum</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accepisse</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uos</w:t>
      </w:r>
      <w:proofErr w:type="spellEnd"/>
      <w:r w:rsidR="00A47BE9" w:rsidRPr="003B1DBD">
        <w:rPr>
          <w:rStyle w:val="Enfasicorsivo"/>
          <w:rFonts w:ascii="Cambria" w:hAnsi="Cambria"/>
          <w:lang w:val="en-US"/>
        </w:rPr>
        <w:t xml:space="preserve"> sed </w:t>
      </w:r>
      <w:proofErr w:type="spellStart"/>
      <w:r w:rsidR="00A47BE9" w:rsidRPr="003B1DBD">
        <w:rPr>
          <w:rStyle w:val="Enfasicorsivo"/>
          <w:rFonts w:ascii="Cambria" w:hAnsi="Cambria"/>
          <w:lang w:val="en-US"/>
        </w:rPr>
        <w:t>crepitibus</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etiam</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ululatibusque</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nocturnis</w:t>
      </w:r>
      <w:proofErr w:type="spellEnd"/>
      <w:r w:rsidR="00A47BE9" w:rsidRPr="003B1DBD">
        <w:rPr>
          <w:rStyle w:val="Enfasicorsivo"/>
          <w:rFonts w:ascii="Cambria" w:hAnsi="Cambria"/>
          <w:lang w:val="en-US"/>
        </w:rPr>
        <w:t xml:space="preserve">, qui </w:t>
      </w:r>
      <w:proofErr w:type="spellStart"/>
      <w:r w:rsidR="00A47BE9" w:rsidRPr="003B1DBD">
        <w:rPr>
          <w:rStyle w:val="Enfasicorsivo"/>
          <w:rFonts w:ascii="Cambria" w:hAnsi="Cambria"/>
          <w:lang w:val="en-US"/>
        </w:rPr>
        <w:t>personant</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tota</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Vrbe</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certum</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habeo</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ceterum</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quae</w:t>
      </w:r>
      <w:proofErr w:type="spellEnd"/>
      <w:r w:rsidR="00A47BE9" w:rsidRPr="003B1DBD">
        <w:rPr>
          <w:rStyle w:val="Enfasicorsivo"/>
          <w:rFonts w:ascii="Cambria" w:hAnsi="Cambria"/>
          <w:lang w:val="en-US"/>
        </w:rPr>
        <w:t xml:space="preserve"> </w:t>
      </w:r>
      <w:proofErr w:type="spellStart"/>
      <w:r w:rsidR="00A47BE9" w:rsidRPr="003B1DBD">
        <w:rPr>
          <w:rStyle w:val="Enfasicorsivo"/>
          <w:rFonts w:ascii="Cambria" w:hAnsi="Cambria"/>
          <w:lang w:val="en-US"/>
        </w:rPr>
        <w:t>ea</w:t>
      </w:r>
      <w:proofErr w:type="spellEnd"/>
      <w:r w:rsidR="00A47BE9" w:rsidRPr="003B1DBD">
        <w:rPr>
          <w:rStyle w:val="Enfasicorsivo"/>
          <w:rFonts w:ascii="Cambria" w:hAnsi="Cambria"/>
          <w:lang w:val="en-US"/>
        </w:rPr>
        <w:t xml:space="preserve"> res sit, </w:t>
      </w:r>
      <w:proofErr w:type="spellStart"/>
      <w:r w:rsidR="00A47BE9" w:rsidRPr="003B1DBD">
        <w:rPr>
          <w:rStyle w:val="Enfasicorsivo"/>
          <w:rFonts w:ascii="Cambria" w:hAnsi="Cambria"/>
          <w:lang w:val="en-US"/>
        </w:rPr>
        <w:t>ignorare</w:t>
      </w:r>
      <w:proofErr w:type="spellEnd"/>
      <w:r w:rsidR="00A47BE9" w:rsidRPr="005A3BBF">
        <w:rPr>
          <w:rStyle w:val="Enfasicorsivo"/>
          <w:rFonts w:ascii="Cambria" w:hAnsi="Cambria"/>
          <w:i w:val="0"/>
          <w:lang w:val="en-US"/>
        </w:rPr>
        <w:t xml:space="preserve">: </w:t>
      </w:r>
      <w:r w:rsidR="005A3BBF">
        <w:rPr>
          <w:rStyle w:val="Enfasicorsivo"/>
          <w:rFonts w:ascii="Cambria" w:hAnsi="Cambria"/>
          <w:i w:val="0"/>
          <w:lang w:val="en-US"/>
        </w:rPr>
        <w:t>[</w:t>
      </w:r>
      <w:r w:rsidRPr="002A5CA8">
        <w:rPr>
          <w:rFonts w:ascii="Cambria" w:hAnsi="Cambria" w:cstheme="minorHAnsi"/>
          <w:lang w:val="en-US"/>
        </w:rPr>
        <w:t>Bacchanals have long been present throughout Italy and now in the city in many places, you were aware not only by hearsay, but by the screams and nocturnal howls, which resonate throughout the city, but I think you do not know what it is</w:t>
      </w:r>
      <w:r w:rsidR="00A47BE9" w:rsidRPr="002A5CA8">
        <w:rPr>
          <w:rFonts w:ascii="Cambria" w:hAnsi="Cambria" w:cstheme="minorHAnsi"/>
          <w:lang w:val="en-US"/>
        </w:rPr>
        <w:t>.</w:t>
      </w:r>
      <w:r w:rsidR="005A3BBF">
        <w:rPr>
          <w:rFonts w:ascii="Cambria" w:hAnsi="Cambria" w:cstheme="minorHAnsi"/>
          <w:lang w:val="en-US"/>
        </w:rPr>
        <w:t>]</w:t>
      </w:r>
    </w:p>
    <w:p w:rsidR="002A5CA8" w:rsidRDefault="002A5CA8" w:rsidP="00A47BE9">
      <w:pPr>
        <w:spacing w:after="120"/>
        <w:ind w:firstLine="426"/>
        <w:jc w:val="both"/>
        <w:rPr>
          <w:rStyle w:val="Enfasicorsivo"/>
          <w:rFonts w:ascii="Cambria" w:hAnsi="Cambria"/>
          <w:i w:val="0"/>
          <w:sz w:val="24"/>
          <w:szCs w:val="24"/>
          <w:lang w:val="en-US"/>
        </w:rPr>
      </w:pPr>
      <w:r w:rsidRPr="002A5CA8">
        <w:rPr>
          <w:rStyle w:val="Enfasicorsivo"/>
          <w:rFonts w:ascii="Cambria" w:hAnsi="Cambria"/>
          <w:i w:val="0"/>
          <w:sz w:val="24"/>
          <w:szCs w:val="24"/>
          <w:lang w:val="en-US"/>
        </w:rPr>
        <w:t>The places of worship of the Baccha</w:t>
      </w:r>
      <w:r w:rsidR="001717F1">
        <w:rPr>
          <w:rStyle w:val="Enfasicorsivo"/>
          <w:rFonts w:ascii="Cambria" w:hAnsi="Cambria"/>
          <w:i w:val="0"/>
          <w:sz w:val="24"/>
          <w:szCs w:val="24"/>
          <w:lang w:val="en-US"/>
        </w:rPr>
        <w:t>e</w:t>
      </w:r>
      <w:r w:rsidRPr="002A5CA8">
        <w:rPr>
          <w:rStyle w:val="Enfasicorsivo"/>
          <w:rFonts w:ascii="Cambria" w:hAnsi="Cambria"/>
          <w:i w:val="0"/>
          <w:sz w:val="24"/>
          <w:szCs w:val="24"/>
          <w:lang w:val="en-US"/>
        </w:rPr>
        <w:t xml:space="preserve"> existed for a long time throughout Italy and in Rome in many places but </w:t>
      </w:r>
      <w:r w:rsidR="00014E29">
        <w:rPr>
          <w:rStyle w:val="Enfasicorsivo"/>
          <w:rFonts w:ascii="Cambria" w:hAnsi="Cambria"/>
          <w:i w:val="0"/>
          <w:sz w:val="24"/>
          <w:szCs w:val="24"/>
          <w:lang w:val="en-US"/>
        </w:rPr>
        <w:t xml:space="preserve">the </w:t>
      </w:r>
      <w:r w:rsidRPr="002A5CA8">
        <w:rPr>
          <w:rStyle w:val="Enfasicorsivo"/>
          <w:rFonts w:ascii="Cambria" w:hAnsi="Cambria"/>
          <w:i w:val="0"/>
          <w:sz w:val="24"/>
          <w:szCs w:val="24"/>
          <w:lang w:val="en-US"/>
        </w:rPr>
        <w:t>people only knew what was said around</w:t>
      </w:r>
      <w:r w:rsidR="00ED6C8B">
        <w:rPr>
          <w:rStyle w:val="Enfasicorsivo"/>
          <w:rFonts w:ascii="Cambria" w:hAnsi="Cambria"/>
          <w:i w:val="0"/>
          <w:sz w:val="24"/>
          <w:szCs w:val="24"/>
          <w:lang w:val="en-US"/>
        </w:rPr>
        <w:t>;</w:t>
      </w:r>
      <w:r w:rsidRPr="002A5CA8">
        <w:rPr>
          <w:rStyle w:val="Enfasicorsivo"/>
          <w:rFonts w:ascii="Cambria" w:hAnsi="Cambria"/>
          <w:i w:val="0"/>
          <w:sz w:val="24"/>
          <w:szCs w:val="24"/>
          <w:lang w:val="en-US"/>
        </w:rPr>
        <w:t xml:space="preserve"> they were not aware of what was happening in them and their danger.</w:t>
      </w:r>
      <w:r w:rsidR="00A47BE9" w:rsidRPr="002A5CA8">
        <w:rPr>
          <w:rStyle w:val="Enfasicorsivo"/>
          <w:rFonts w:ascii="Cambria" w:hAnsi="Cambria"/>
          <w:i w:val="0"/>
          <w:sz w:val="24"/>
          <w:szCs w:val="24"/>
          <w:lang w:val="en-US"/>
        </w:rPr>
        <w:t xml:space="preserve"> </w:t>
      </w:r>
      <w:r w:rsidRPr="002A5CA8">
        <w:rPr>
          <w:rStyle w:val="Enfasicorsivo"/>
          <w:rFonts w:ascii="Cambria" w:hAnsi="Cambria"/>
          <w:i w:val="0"/>
          <w:sz w:val="24"/>
          <w:szCs w:val="24"/>
          <w:lang w:val="en-US"/>
        </w:rPr>
        <w:t xml:space="preserve">The consul then highlights the </w:t>
      </w:r>
      <w:r w:rsidR="004E2608">
        <w:rPr>
          <w:rStyle w:val="Enfasicorsivo"/>
          <w:rFonts w:ascii="Cambria" w:hAnsi="Cambria"/>
          <w:i w:val="0"/>
          <w:sz w:val="24"/>
          <w:szCs w:val="24"/>
          <w:lang w:val="en-US"/>
        </w:rPr>
        <w:t>naivety</w:t>
      </w:r>
      <w:r w:rsidRPr="002A5CA8">
        <w:rPr>
          <w:rStyle w:val="Enfasicorsivo"/>
          <w:rFonts w:ascii="Cambria" w:hAnsi="Cambria"/>
          <w:i w:val="0"/>
          <w:sz w:val="24"/>
          <w:szCs w:val="24"/>
          <w:lang w:val="en-US"/>
        </w:rPr>
        <w:t xml:space="preserve"> and credulity of his fellow citizens: some considered the Bacchanals to be a religious cult, other games and spree </w:t>
      </w:r>
      <w:r w:rsidR="001717F1" w:rsidRPr="002A5CA8">
        <w:rPr>
          <w:rStyle w:val="Enfasicorsivo"/>
          <w:rFonts w:ascii="Cambria" w:hAnsi="Cambria"/>
          <w:i w:val="0"/>
          <w:sz w:val="24"/>
          <w:szCs w:val="24"/>
          <w:lang w:val="en-US"/>
        </w:rPr>
        <w:t xml:space="preserve">allowed </w:t>
      </w:r>
      <w:r w:rsidRPr="002A5CA8">
        <w:rPr>
          <w:rStyle w:val="Enfasicorsivo"/>
          <w:rFonts w:ascii="Cambria" w:hAnsi="Cambria"/>
          <w:i w:val="0"/>
          <w:sz w:val="24"/>
          <w:szCs w:val="24"/>
          <w:lang w:val="en-US"/>
        </w:rPr>
        <w:t>and</w:t>
      </w:r>
      <w:r w:rsidR="005A6A5F">
        <w:rPr>
          <w:rStyle w:val="Enfasicorsivo"/>
          <w:rFonts w:ascii="Cambria" w:hAnsi="Cambria"/>
          <w:i w:val="0"/>
          <w:sz w:val="24"/>
          <w:szCs w:val="24"/>
          <w:lang w:val="en-US"/>
        </w:rPr>
        <w:t>,</w:t>
      </w:r>
      <w:r w:rsidRPr="002A5CA8">
        <w:rPr>
          <w:rStyle w:val="Enfasicorsivo"/>
          <w:rFonts w:ascii="Cambria" w:hAnsi="Cambria"/>
          <w:i w:val="0"/>
          <w:sz w:val="24"/>
          <w:szCs w:val="24"/>
          <w:lang w:val="en-US"/>
        </w:rPr>
        <w:t xml:space="preserve"> in any case</w:t>
      </w:r>
      <w:r w:rsidR="005A6A5F">
        <w:rPr>
          <w:rStyle w:val="Enfasicorsivo"/>
          <w:rFonts w:ascii="Cambria" w:hAnsi="Cambria"/>
          <w:i w:val="0"/>
          <w:sz w:val="24"/>
          <w:szCs w:val="24"/>
          <w:lang w:val="en-US"/>
        </w:rPr>
        <w:t>,</w:t>
      </w:r>
      <w:r w:rsidRPr="002A5CA8">
        <w:rPr>
          <w:rStyle w:val="Enfasicorsivo"/>
          <w:rFonts w:ascii="Cambria" w:hAnsi="Cambria"/>
          <w:i w:val="0"/>
          <w:sz w:val="24"/>
          <w:szCs w:val="24"/>
          <w:lang w:val="en-US"/>
        </w:rPr>
        <w:t xml:space="preserve"> concerned a limited number of people. </w:t>
      </w:r>
    </w:p>
    <w:p w:rsidR="00A47BE9" w:rsidRPr="005A3BBF" w:rsidRDefault="00A47BE9" w:rsidP="00A47BE9">
      <w:pPr>
        <w:spacing w:after="120"/>
        <w:ind w:firstLine="426"/>
        <w:jc w:val="both"/>
        <w:rPr>
          <w:rStyle w:val="Enfasicorsivo"/>
          <w:rFonts w:ascii="Cambria" w:hAnsi="Cambria"/>
          <w:i w:val="0"/>
          <w:sz w:val="20"/>
          <w:szCs w:val="20"/>
          <w:lang w:val="en-US"/>
        </w:rPr>
      </w:pPr>
      <w:r w:rsidRPr="0012281F">
        <w:rPr>
          <w:rStyle w:val="Enfasicorsivo"/>
          <w:rFonts w:ascii="Cambria" w:hAnsi="Cambria"/>
          <w:i w:val="0"/>
          <w:sz w:val="20"/>
          <w:szCs w:val="20"/>
          <w:lang w:val="en-US"/>
        </w:rPr>
        <w:t>(15,7)</w:t>
      </w:r>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Alios</w:t>
      </w:r>
      <w:proofErr w:type="spellEnd"/>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deorum</w:t>
      </w:r>
      <w:proofErr w:type="spellEnd"/>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aliquem</w:t>
      </w:r>
      <w:proofErr w:type="spellEnd"/>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cultum</w:t>
      </w:r>
      <w:proofErr w:type="spellEnd"/>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alios</w:t>
      </w:r>
      <w:proofErr w:type="spellEnd"/>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concessum</w:t>
      </w:r>
      <w:proofErr w:type="spellEnd"/>
      <w:r w:rsidRPr="002A5CA8">
        <w:rPr>
          <w:rStyle w:val="Enfasicorsivo"/>
          <w:rFonts w:ascii="Cambria" w:hAnsi="Cambria"/>
          <w:sz w:val="20"/>
          <w:szCs w:val="20"/>
          <w:lang w:val="en-US"/>
        </w:rPr>
        <w:t xml:space="preserve"> </w:t>
      </w:r>
      <w:proofErr w:type="spellStart"/>
      <w:r w:rsidRPr="002A5CA8">
        <w:rPr>
          <w:rStyle w:val="Enfasicorsivo"/>
          <w:rFonts w:ascii="Cambria" w:hAnsi="Cambria"/>
          <w:sz w:val="20"/>
          <w:szCs w:val="20"/>
          <w:lang w:val="en-US"/>
        </w:rPr>
        <w:t>ludum</w:t>
      </w:r>
      <w:proofErr w:type="spellEnd"/>
      <w:r w:rsidRPr="002A5CA8">
        <w:rPr>
          <w:rStyle w:val="Enfasicorsivo"/>
          <w:rFonts w:ascii="Cambria" w:hAnsi="Cambria"/>
          <w:sz w:val="20"/>
          <w:szCs w:val="20"/>
          <w:lang w:val="en-US"/>
        </w:rPr>
        <w:t xml:space="preserve"> et </w:t>
      </w:r>
      <w:proofErr w:type="spellStart"/>
      <w:r w:rsidRPr="002A5CA8">
        <w:rPr>
          <w:rStyle w:val="Enfasicorsivo"/>
          <w:rFonts w:ascii="Cambria" w:hAnsi="Cambria"/>
          <w:sz w:val="20"/>
          <w:szCs w:val="20"/>
          <w:lang w:val="en-US"/>
        </w:rPr>
        <w:t>lasciuiam</w:t>
      </w:r>
      <w:proofErr w:type="spellEnd"/>
      <w:r w:rsidRPr="002A5CA8">
        <w:rPr>
          <w:rStyle w:val="Enfasicorsivo"/>
          <w:rFonts w:ascii="Cambria" w:hAnsi="Cambria"/>
          <w:sz w:val="20"/>
          <w:szCs w:val="20"/>
          <w:lang w:val="en-US"/>
        </w:rPr>
        <w:t xml:space="preserve"> credere </w:t>
      </w:r>
      <w:proofErr w:type="spellStart"/>
      <w:r w:rsidRPr="002A5CA8">
        <w:rPr>
          <w:rStyle w:val="Enfasicorsivo"/>
          <w:rFonts w:ascii="Cambria" w:hAnsi="Cambria"/>
          <w:sz w:val="20"/>
          <w:szCs w:val="20"/>
          <w:lang w:val="en-US"/>
        </w:rPr>
        <w:t>esse</w:t>
      </w:r>
      <w:proofErr w:type="spellEnd"/>
      <w:r w:rsidRPr="002A5CA8">
        <w:rPr>
          <w:rStyle w:val="Enfasicorsivo"/>
          <w:rFonts w:ascii="Cambria" w:hAnsi="Cambria"/>
          <w:sz w:val="20"/>
          <w:szCs w:val="20"/>
          <w:lang w:val="en-US"/>
        </w:rPr>
        <w:t xml:space="preserve">, et </w:t>
      </w:r>
      <w:proofErr w:type="spellStart"/>
      <w:r w:rsidRPr="002A5CA8">
        <w:rPr>
          <w:rStyle w:val="Enfasicorsivo"/>
          <w:rFonts w:ascii="Cambria" w:hAnsi="Cambria"/>
          <w:sz w:val="20"/>
          <w:szCs w:val="20"/>
          <w:lang w:val="en-US"/>
        </w:rPr>
        <w:t>qualecumque</w:t>
      </w:r>
      <w:proofErr w:type="spellEnd"/>
      <w:r w:rsidRPr="002A5CA8">
        <w:rPr>
          <w:rStyle w:val="Enfasicorsivo"/>
          <w:rFonts w:ascii="Cambria" w:hAnsi="Cambria"/>
          <w:sz w:val="20"/>
          <w:szCs w:val="20"/>
          <w:lang w:val="en-US"/>
        </w:rPr>
        <w:t xml:space="preserve"> sit, ad </w:t>
      </w:r>
      <w:proofErr w:type="spellStart"/>
      <w:r w:rsidRPr="002A5CA8">
        <w:rPr>
          <w:rStyle w:val="Enfasicorsivo"/>
          <w:rFonts w:ascii="Cambria" w:hAnsi="Cambria"/>
          <w:sz w:val="20"/>
          <w:szCs w:val="20"/>
          <w:lang w:val="en-US"/>
        </w:rPr>
        <w:t>paucos</w:t>
      </w:r>
      <w:proofErr w:type="spellEnd"/>
      <w:r w:rsidRPr="002A5CA8">
        <w:rPr>
          <w:rStyle w:val="Enfasicorsivo"/>
          <w:rFonts w:ascii="Cambria" w:hAnsi="Cambria"/>
          <w:sz w:val="20"/>
          <w:szCs w:val="20"/>
          <w:lang w:val="en-US"/>
        </w:rPr>
        <w:t xml:space="preserve"> </w:t>
      </w:r>
      <w:proofErr w:type="spellStart"/>
      <w:proofErr w:type="gramStart"/>
      <w:r w:rsidRPr="002A5CA8">
        <w:rPr>
          <w:rStyle w:val="Enfasicorsivo"/>
          <w:rFonts w:ascii="Cambria" w:hAnsi="Cambria"/>
          <w:sz w:val="20"/>
          <w:szCs w:val="20"/>
          <w:lang w:val="en-US"/>
        </w:rPr>
        <w:t>pertinere</w:t>
      </w:r>
      <w:proofErr w:type="spellEnd"/>
      <w:r w:rsidRPr="002A5CA8">
        <w:rPr>
          <w:rStyle w:val="Enfasicorsivo"/>
          <w:rFonts w:ascii="Cambria" w:hAnsi="Cambria"/>
          <w:sz w:val="20"/>
          <w:szCs w:val="20"/>
          <w:lang w:val="en-US"/>
        </w:rPr>
        <w:t>.</w:t>
      </w:r>
      <w:r w:rsidR="005A3BBF">
        <w:rPr>
          <w:rStyle w:val="Enfasicorsivo"/>
          <w:rFonts w:ascii="Cambria" w:hAnsi="Cambria"/>
          <w:i w:val="0"/>
          <w:sz w:val="20"/>
          <w:szCs w:val="20"/>
          <w:lang w:val="en-US"/>
        </w:rPr>
        <w:t>[</w:t>
      </w:r>
      <w:proofErr w:type="gramEnd"/>
      <w:r w:rsidR="002A5CA8" w:rsidRPr="005A3BBF">
        <w:rPr>
          <w:rStyle w:val="Enfasicorsivo"/>
          <w:rFonts w:ascii="Cambria" w:hAnsi="Cambria"/>
          <w:i w:val="0"/>
          <w:sz w:val="20"/>
          <w:szCs w:val="20"/>
          <w:lang w:val="en-US"/>
        </w:rPr>
        <w:t>Some considered the Bacchanals a religious cult, other allowed games and spree and in any case it concerned a limited number of people</w:t>
      </w:r>
      <w:r w:rsidRPr="005A3BBF">
        <w:rPr>
          <w:rStyle w:val="Enfasicorsivo"/>
          <w:rFonts w:ascii="Cambria" w:hAnsi="Cambria"/>
          <w:i w:val="0"/>
          <w:sz w:val="20"/>
          <w:szCs w:val="20"/>
          <w:lang w:val="en-US"/>
        </w:rPr>
        <w:t>.</w:t>
      </w:r>
      <w:r w:rsidR="00BF4212">
        <w:rPr>
          <w:rStyle w:val="Enfasicorsivo"/>
          <w:rFonts w:ascii="Cambria" w:hAnsi="Cambria"/>
          <w:i w:val="0"/>
          <w:sz w:val="20"/>
          <w:szCs w:val="20"/>
          <w:lang w:val="en-US"/>
        </w:rPr>
        <w:t>]</w:t>
      </w:r>
      <w:r w:rsidRPr="005A3BBF">
        <w:rPr>
          <w:rStyle w:val="Enfasicorsivo"/>
          <w:rFonts w:ascii="Cambria" w:hAnsi="Cambria"/>
          <w:i w:val="0"/>
          <w:sz w:val="20"/>
          <w:szCs w:val="20"/>
          <w:lang w:val="en-US"/>
        </w:rPr>
        <w:t xml:space="preserve"> </w:t>
      </w:r>
    </w:p>
    <w:p w:rsidR="00A47BE9" w:rsidRPr="002A5CA8" w:rsidRDefault="002A5CA8" w:rsidP="00A47BE9">
      <w:pPr>
        <w:ind w:firstLine="426"/>
        <w:jc w:val="both"/>
        <w:rPr>
          <w:rStyle w:val="Enfasicorsivo"/>
          <w:rFonts w:ascii="Cambria" w:eastAsia="Arial Unicode MS" w:hAnsi="Cambria"/>
          <w:i w:val="0"/>
          <w:sz w:val="24"/>
          <w:szCs w:val="24"/>
          <w:lang w:val="en-US"/>
        </w:rPr>
      </w:pPr>
      <w:r w:rsidRPr="002A5CA8">
        <w:rPr>
          <w:rStyle w:val="Enfasicorsivo"/>
          <w:rFonts w:ascii="Cambria" w:hAnsi="Cambria"/>
          <w:i w:val="0"/>
          <w:sz w:val="24"/>
          <w:szCs w:val="24"/>
          <w:lang w:val="en-US"/>
        </w:rPr>
        <w:t>Pailler</w:t>
      </w:r>
      <w:r w:rsidR="00F36E55" w:rsidRPr="00EF565B">
        <w:rPr>
          <w:rStyle w:val="Enfasicorsivo"/>
          <w:rFonts w:ascii="Cambria" w:hAnsi="Cambria"/>
          <w:i w:val="0"/>
          <w:sz w:val="24"/>
          <w:szCs w:val="24"/>
          <w:vertAlign w:val="superscript"/>
        </w:rPr>
        <w:footnoteReference w:id="1"/>
      </w:r>
      <w:r w:rsidRPr="002A5CA8">
        <w:rPr>
          <w:rStyle w:val="Enfasicorsivo"/>
          <w:rFonts w:ascii="Cambria" w:hAnsi="Cambria"/>
          <w:i w:val="0"/>
          <w:sz w:val="24"/>
          <w:szCs w:val="24"/>
          <w:lang w:val="en-US"/>
        </w:rPr>
        <w:t xml:space="preserve"> notes that the consul takes up the concept of </w:t>
      </w:r>
      <w:r w:rsidRPr="00BF4212">
        <w:rPr>
          <w:rStyle w:val="Enfasicorsivo"/>
          <w:rFonts w:ascii="Cambria" w:hAnsi="Cambria"/>
          <w:sz w:val="24"/>
          <w:szCs w:val="24"/>
          <w:lang w:val="en-US"/>
        </w:rPr>
        <w:t>ludus</w:t>
      </w:r>
      <w:r w:rsidRPr="002A5CA8">
        <w:rPr>
          <w:rStyle w:val="Enfasicorsivo"/>
          <w:rFonts w:ascii="Cambria" w:hAnsi="Cambria"/>
          <w:i w:val="0"/>
          <w:sz w:val="24"/>
          <w:szCs w:val="24"/>
          <w:lang w:val="en-US"/>
        </w:rPr>
        <w:t xml:space="preserve"> from the Casina</w:t>
      </w:r>
      <w:r w:rsidR="00BF4212" w:rsidRPr="00BF4212">
        <w:rPr>
          <w:rFonts w:ascii="Cambria" w:hAnsi="Cambria"/>
          <w:i/>
          <w:sz w:val="24"/>
          <w:szCs w:val="24"/>
          <w:lang w:val="en-US"/>
        </w:rPr>
        <w:t xml:space="preserve"> </w:t>
      </w:r>
      <w:r w:rsidR="00BF4212" w:rsidRPr="002A5CA8">
        <w:rPr>
          <w:rStyle w:val="Enfasicorsivo"/>
          <w:rFonts w:ascii="Cambria" w:hAnsi="Cambria"/>
          <w:i w:val="0"/>
          <w:sz w:val="24"/>
          <w:szCs w:val="24"/>
          <w:lang w:val="en-US"/>
        </w:rPr>
        <w:t>of Plautus</w:t>
      </w:r>
      <w:r w:rsidRPr="002A5CA8">
        <w:rPr>
          <w:rStyle w:val="Enfasicorsivo"/>
          <w:rFonts w:ascii="Cambria" w:hAnsi="Cambria"/>
          <w:i w:val="0"/>
          <w:sz w:val="24"/>
          <w:szCs w:val="24"/>
          <w:lang w:val="en-US"/>
        </w:rPr>
        <w:t xml:space="preserve">, </w:t>
      </w:r>
      <w:r w:rsidR="00BF4212" w:rsidRPr="002A5CA8">
        <w:rPr>
          <w:rStyle w:val="Enfasicorsivo"/>
          <w:rFonts w:ascii="Cambria" w:hAnsi="Cambria"/>
          <w:i w:val="0"/>
          <w:sz w:val="24"/>
          <w:szCs w:val="24"/>
          <w:lang w:val="en-US"/>
        </w:rPr>
        <w:t xml:space="preserve">who </w:t>
      </w:r>
      <w:r w:rsidRPr="002A5CA8">
        <w:rPr>
          <w:rStyle w:val="Enfasicorsivo"/>
          <w:rFonts w:ascii="Cambria" w:hAnsi="Cambria"/>
          <w:i w:val="0"/>
          <w:sz w:val="24"/>
          <w:szCs w:val="24"/>
          <w:lang w:val="en-US"/>
        </w:rPr>
        <w:t xml:space="preserve">through </w:t>
      </w:r>
      <w:proofErr w:type="spellStart"/>
      <w:r w:rsidRPr="002A5CA8">
        <w:rPr>
          <w:rStyle w:val="Enfasicorsivo"/>
          <w:rFonts w:ascii="Cambria" w:hAnsi="Cambria"/>
          <w:i w:val="0"/>
          <w:sz w:val="24"/>
          <w:szCs w:val="24"/>
          <w:lang w:val="en-US"/>
        </w:rPr>
        <w:t>Mirrine's</w:t>
      </w:r>
      <w:proofErr w:type="spellEnd"/>
      <w:r w:rsidRPr="002A5CA8">
        <w:rPr>
          <w:rStyle w:val="Enfasicorsivo"/>
          <w:rFonts w:ascii="Cambria" w:hAnsi="Cambria"/>
          <w:i w:val="0"/>
          <w:sz w:val="24"/>
          <w:szCs w:val="24"/>
          <w:lang w:val="en-US"/>
        </w:rPr>
        <w:t xml:space="preserve"> mouth, claims the</w:t>
      </w:r>
      <w:r w:rsidR="00BF4212">
        <w:rPr>
          <w:rStyle w:val="Enfasicorsivo"/>
          <w:rFonts w:ascii="Cambria" w:hAnsi="Cambria"/>
          <w:i w:val="0"/>
          <w:sz w:val="24"/>
          <w:szCs w:val="24"/>
          <w:lang w:val="en-US"/>
        </w:rPr>
        <w:t xml:space="preserve"> Bacchae</w:t>
      </w:r>
      <w:r w:rsidRPr="002A5CA8">
        <w:rPr>
          <w:rStyle w:val="Enfasicorsivo"/>
          <w:rFonts w:ascii="Cambria" w:hAnsi="Cambria"/>
          <w:i w:val="0"/>
          <w:sz w:val="24"/>
          <w:szCs w:val="24"/>
          <w:lang w:val="en-US"/>
        </w:rPr>
        <w:t xml:space="preserve"> had finished their games</w:t>
      </w:r>
      <w:r w:rsidR="00BF4212">
        <w:rPr>
          <w:rStyle w:val="Enfasicorsivo"/>
          <w:rFonts w:ascii="Cambria" w:hAnsi="Cambria"/>
          <w:i w:val="0"/>
          <w:sz w:val="24"/>
          <w:szCs w:val="24"/>
          <w:lang w:val="en-US"/>
        </w:rPr>
        <w:t>.</w:t>
      </w:r>
      <w:r w:rsidR="00F36E55" w:rsidRPr="00EF565B">
        <w:rPr>
          <w:rStyle w:val="Enfasicorsivo"/>
          <w:rFonts w:ascii="Cambria" w:hAnsi="Cambria"/>
          <w:i w:val="0"/>
          <w:sz w:val="24"/>
          <w:szCs w:val="24"/>
          <w:vertAlign w:val="superscript"/>
        </w:rPr>
        <w:footnoteReference w:id="2"/>
      </w:r>
      <w:r w:rsidR="00A47BE9" w:rsidRPr="002A5CA8">
        <w:rPr>
          <w:rStyle w:val="Enfasicorsivo"/>
          <w:rFonts w:ascii="Cambria" w:hAnsi="Cambria"/>
          <w:i w:val="0"/>
          <w:sz w:val="24"/>
          <w:szCs w:val="24"/>
          <w:lang w:val="en-US"/>
        </w:rPr>
        <w:t xml:space="preserve"> </w:t>
      </w:r>
    </w:p>
    <w:p w:rsidR="00A47BE9" w:rsidRPr="00F36E55" w:rsidRDefault="00F36E55" w:rsidP="00A47BE9">
      <w:pPr>
        <w:pStyle w:val="NormaleWeb"/>
        <w:spacing w:before="0" w:beforeAutospacing="0" w:after="120" w:afterAutospacing="0"/>
        <w:ind w:firstLine="426"/>
        <w:jc w:val="both"/>
        <w:rPr>
          <w:rStyle w:val="Enfasicorsivo"/>
          <w:rFonts w:ascii="Cambria" w:hAnsi="Cambria"/>
          <w:i w:val="0"/>
          <w:lang w:val="en-US"/>
        </w:rPr>
      </w:pPr>
      <w:r w:rsidRPr="00F36E55">
        <w:rPr>
          <w:rStyle w:val="Enfasicorsivo"/>
          <w:rFonts w:ascii="Cambria" w:hAnsi="Cambria"/>
          <w:i w:val="0"/>
          <w:lang w:val="en-US"/>
        </w:rPr>
        <w:lastRenderedPageBreak/>
        <w:t>Immediately after the consul, with a very elaborate sentence, affirms something that he himself will later prove to be untrue: the followers were mostly women. He says he doesn't want to scare the listeners, but he scares them even more.</w:t>
      </w:r>
    </w:p>
    <w:p w:rsidR="00A47BE9" w:rsidRPr="00F36E55" w:rsidRDefault="00A47BE9" w:rsidP="00BF4212">
      <w:pPr>
        <w:pStyle w:val="NormaleWeb"/>
        <w:spacing w:before="0" w:beforeAutospacing="0" w:after="120" w:afterAutospacing="0"/>
        <w:ind w:firstLine="425"/>
        <w:jc w:val="both"/>
        <w:rPr>
          <w:rFonts w:ascii="Cambria" w:hAnsi="Cambria" w:cstheme="minorHAnsi"/>
          <w:color w:val="333333"/>
          <w:sz w:val="20"/>
          <w:szCs w:val="20"/>
          <w:lang w:val="en-US"/>
        </w:rPr>
      </w:pPr>
      <w:r w:rsidRPr="0012281F">
        <w:rPr>
          <w:rStyle w:val="Enfasicorsivo"/>
          <w:rFonts w:ascii="Cambria" w:hAnsi="Cambria"/>
          <w:i w:val="0"/>
          <w:sz w:val="20"/>
          <w:szCs w:val="20"/>
        </w:rPr>
        <w:t>(15,8)</w:t>
      </w:r>
      <w:r w:rsidRPr="00EF565B">
        <w:rPr>
          <w:rStyle w:val="Enfasicorsivo"/>
          <w:rFonts w:ascii="Cambria" w:hAnsi="Cambria"/>
          <w:sz w:val="20"/>
          <w:szCs w:val="20"/>
        </w:rPr>
        <w:t xml:space="preserve"> </w:t>
      </w:r>
      <w:proofErr w:type="spellStart"/>
      <w:r w:rsidRPr="00EF565B">
        <w:rPr>
          <w:rStyle w:val="Enfasicorsivo"/>
          <w:rFonts w:ascii="Cambria" w:hAnsi="Cambria"/>
          <w:sz w:val="20"/>
          <w:szCs w:val="20"/>
        </w:rPr>
        <w:t>Quod</w:t>
      </w:r>
      <w:proofErr w:type="spellEnd"/>
      <w:r w:rsidRPr="00EF565B">
        <w:rPr>
          <w:rStyle w:val="Enfasicorsivo"/>
          <w:rFonts w:ascii="Cambria" w:hAnsi="Cambria"/>
          <w:sz w:val="20"/>
          <w:szCs w:val="20"/>
        </w:rPr>
        <w:t xml:space="preserve"> ad </w:t>
      </w:r>
      <w:proofErr w:type="spellStart"/>
      <w:r w:rsidRPr="00EF565B">
        <w:rPr>
          <w:rStyle w:val="Enfasicorsivo"/>
          <w:rFonts w:ascii="Cambria" w:hAnsi="Cambria"/>
          <w:sz w:val="20"/>
          <w:szCs w:val="20"/>
        </w:rPr>
        <w:t>multitudinem</w:t>
      </w:r>
      <w:proofErr w:type="spellEnd"/>
      <w:r w:rsidRPr="00EF565B">
        <w:rPr>
          <w:rStyle w:val="Enfasicorsivo"/>
          <w:rFonts w:ascii="Cambria" w:hAnsi="Cambria"/>
          <w:sz w:val="20"/>
          <w:szCs w:val="20"/>
        </w:rPr>
        <w:t xml:space="preserve"> </w:t>
      </w:r>
      <w:proofErr w:type="spellStart"/>
      <w:r w:rsidRPr="00EF565B">
        <w:rPr>
          <w:rStyle w:val="Enfasicorsivo"/>
          <w:rFonts w:ascii="Cambria" w:hAnsi="Cambria"/>
          <w:sz w:val="20"/>
          <w:szCs w:val="20"/>
        </w:rPr>
        <w:t>eorum</w:t>
      </w:r>
      <w:proofErr w:type="spellEnd"/>
      <w:r w:rsidRPr="00EF565B">
        <w:rPr>
          <w:rStyle w:val="Enfasicorsivo"/>
          <w:rFonts w:ascii="Cambria" w:hAnsi="Cambria"/>
          <w:sz w:val="20"/>
          <w:szCs w:val="20"/>
        </w:rPr>
        <w:t xml:space="preserve"> </w:t>
      </w:r>
      <w:proofErr w:type="spellStart"/>
      <w:r w:rsidRPr="00EF565B">
        <w:rPr>
          <w:rStyle w:val="Enfasicorsivo"/>
          <w:rFonts w:ascii="Cambria" w:hAnsi="Cambria"/>
          <w:sz w:val="20"/>
          <w:szCs w:val="20"/>
        </w:rPr>
        <w:t>attinet</w:t>
      </w:r>
      <w:proofErr w:type="spellEnd"/>
      <w:r w:rsidRPr="00EF565B">
        <w:rPr>
          <w:rStyle w:val="Enfasicorsivo"/>
          <w:rFonts w:ascii="Cambria" w:hAnsi="Cambria"/>
          <w:sz w:val="20"/>
          <w:szCs w:val="20"/>
        </w:rPr>
        <w:t xml:space="preserve">, si </w:t>
      </w:r>
      <w:proofErr w:type="spellStart"/>
      <w:r w:rsidRPr="00EF565B">
        <w:rPr>
          <w:rStyle w:val="Enfasicorsivo"/>
          <w:rFonts w:ascii="Cambria" w:hAnsi="Cambria"/>
          <w:sz w:val="20"/>
          <w:szCs w:val="20"/>
        </w:rPr>
        <w:t>dixero</w:t>
      </w:r>
      <w:proofErr w:type="spellEnd"/>
      <w:r w:rsidRPr="00EF565B">
        <w:rPr>
          <w:rStyle w:val="Enfasicorsivo"/>
          <w:rFonts w:ascii="Cambria" w:hAnsi="Cambria"/>
          <w:sz w:val="20"/>
          <w:szCs w:val="20"/>
        </w:rPr>
        <w:t xml:space="preserve"> multa milia </w:t>
      </w:r>
      <w:proofErr w:type="spellStart"/>
      <w:r w:rsidRPr="00EF565B">
        <w:rPr>
          <w:rStyle w:val="Enfasicorsivo"/>
          <w:rFonts w:ascii="Cambria" w:hAnsi="Cambria"/>
          <w:sz w:val="20"/>
          <w:szCs w:val="20"/>
        </w:rPr>
        <w:t>hominum</w:t>
      </w:r>
      <w:proofErr w:type="spellEnd"/>
      <w:r w:rsidRPr="00EF565B">
        <w:rPr>
          <w:rStyle w:val="Enfasicorsivo"/>
          <w:rFonts w:ascii="Cambria" w:hAnsi="Cambria"/>
          <w:sz w:val="20"/>
          <w:szCs w:val="20"/>
        </w:rPr>
        <w:t xml:space="preserve"> esse, </w:t>
      </w:r>
      <w:proofErr w:type="spellStart"/>
      <w:r w:rsidRPr="00EF565B">
        <w:rPr>
          <w:rStyle w:val="Enfasicorsivo"/>
          <w:rFonts w:ascii="Cambria" w:hAnsi="Cambria"/>
          <w:sz w:val="20"/>
          <w:szCs w:val="20"/>
        </w:rPr>
        <w:t>ilico</w:t>
      </w:r>
      <w:proofErr w:type="spellEnd"/>
      <w:r w:rsidRPr="00EF565B">
        <w:rPr>
          <w:rStyle w:val="Enfasicorsivo"/>
          <w:rFonts w:ascii="Cambria" w:hAnsi="Cambria"/>
          <w:sz w:val="20"/>
          <w:szCs w:val="20"/>
        </w:rPr>
        <w:t xml:space="preserve"> necesse est </w:t>
      </w:r>
      <w:proofErr w:type="spellStart"/>
      <w:r w:rsidRPr="00EF565B">
        <w:rPr>
          <w:rStyle w:val="Enfasicorsivo"/>
          <w:rFonts w:ascii="Cambria" w:hAnsi="Cambria"/>
          <w:sz w:val="20"/>
          <w:szCs w:val="20"/>
        </w:rPr>
        <w:t>exterreamini</w:t>
      </w:r>
      <w:proofErr w:type="spellEnd"/>
      <w:r w:rsidRPr="00EF565B">
        <w:rPr>
          <w:rStyle w:val="Enfasicorsivo"/>
          <w:rFonts w:ascii="Cambria" w:hAnsi="Cambria"/>
          <w:sz w:val="20"/>
          <w:szCs w:val="20"/>
        </w:rPr>
        <w:t xml:space="preserve">, </w:t>
      </w:r>
      <w:proofErr w:type="spellStart"/>
      <w:r w:rsidRPr="00EF565B">
        <w:rPr>
          <w:rStyle w:val="Enfasicorsivo"/>
          <w:rFonts w:ascii="Cambria" w:hAnsi="Cambria"/>
          <w:sz w:val="20"/>
          <w:szCs w:val="20"/>
        </w:rPr>
        <w:t>nisi</w:t>
      </w:r>
      <w:proofErr w:type="spellEnd"/>
      <w:r w:rsidRPr="00EF565B">
        <w:rPr>
          <w:rStyle w:val="Enfasicorsivo"/>
          <w:rFonts w:ascii="Cambria" w:hAnsi="Cambria"/>
          <w:sz w:val="20"/>
          <w:szCs w:val="20"/>
        </w:rPr>
        <w:t xml:space="preserve"> </w:t>
      </w:r>
      <w:proofErr w:type="spellStart"/>
      <w:r w:rsidRPr="00EF565B">
        <w:rPr>
          <w:rStyle w:val="Enfasicorsivo"/>
          <w:rFonts w:ascii="Cambria" w:hAnsi="Cambria"/>
          <w:sz w:val="20"/>
          <w:szCs w:val="20"/>
        </w:rPr>
        <w:t>adiunxero</w:t>
      </w:r>
      <w:proofErr w:type="spellEnd"/>
      <w:r w:rsidRPr="00EF565B">
        <w:rPr>
          <w:rStyle w:val="Enfasicorsivo"/>
          <w:rFonts w:ascii="Cambria" w:hAnsi="Cambria"/>
          <w:sz w:val="20"/>
          <w:szCs w:val="20"/>
        </w:rPr>
        <w:t xml:space="preserve"> qui </w:t>
      </w:r>
      <w:proofErr w:type="spellStart"/>
      <w:r w:rsidRPr="00EF565B">
        <w:rPr>
          <w:rStyle w:val="Enfasicorsivo"/>
          <w:rFonts w:ascii="Cambria" w:hAnsi="Cambria"/>
          <w:sz w:val="20"/>
          <w:szCs w:val="20"/>
        </w:rPr>
        <w:t>qualesque</w:t>
      </w:r>
      <w:proofErr w:type="spellEnd"/>
      <w:r w:rsidRPr="00EF565B">
        <w:rPr>
          <w:rStyle w:val="Enfasicorsivo"/>
          <w:rFonts w:ascii="Cambria" w:hAnsi="Cambria"/>
          <w:sz w:val="20"/>
          <w:szCs w:val="20"/>
        </w:rPr>
        <w:t xml:space="preserve"> </w:t>
      </w:r>
      <w:proofErr w:type="spellStart"/>
      <w:r w:rsidRPr="00EF565B">
        <w:rPr>
          <w:rStyle w:val="Enfasicorsivo"/>
          <w:rFonts w:ascii="Cambria" w:hAnsi="Cambria"/>
          <w:sz w:val="20"/>
          <w:szCs w:val="20"/>
        </w:rPr>
        <w:t>sint</w:t>
      </w:r>
      <w:proofErr w:type="spellEnd"/>
      <w:r w:rsidRPr="00EF565B">
        <w:rPr>
          <w:rStyle w:val="Enfasicorsivo"/>
          <w:rFonts w:ascii="Cambria" w:hAnsi="Cambria"/>
          <w:sz w:val="20"/>
          <w:szCs w:val="20"/>
        </w:rPr>
        <w:t xml:space="preserve">. </w:t>
      </w:r>
      <w:r w:rsidRPr="00BF4212">
        <w:rPr>
          <w:rStyle w:val="Enfasicorsivo"/>
          <w:rFonts w:ascii="Cambria" w:hAnsi="Cambria"/>
          <w:sz w:val="20"/>
          <w:szCs w:val="20"/>
          <w:lang w:val="en-US"/>
        </w:rPr>
        <w:t xml:space="preserve">Primum </w:t>
      </w:r>
      <w:proofErr w:type="spellStart"/>
      <w:r w:rsidRPr="00BF4212">
        <w:rPr>
          <w:rStyle w:val="Enfasicorsivo"/>
          <w:rFonts w:ascii="Cambria" w:hAnsi="Cambria"/>
          <w:sz w:val="20"/>
          <w:szCs w:val="20"/>
          <w:lang w:val="en-US"/>
        </w:rPr>
        <w:t>igitur</w:t>
      </w:r>
      <w:proofErr w:type="spellEnd"/>
      <w:r w:rsidRPr="00BF4212">
        <w:rPr>
          <w:rStyle w:val="Enfasicorsivo"/>
          <w:rFonts w:ascii="Cambria" w:hAnsi="Cambria"/>
          <w:sz w:val="20"/>
          <w:szCs w:val="20"/>
          <w:lang w:val="en-US"/>
        </w:rPr>
        <w:t xml:space="preserve"> </w:t>
      </w:r>
      <w:proofErr w:type="spellStart"/>
      <w:r w:rsidRPr="00BF4212">
        <w:rPr>
          <w:rStyle w:val="Enfasicorsivo"/>
          <w:rFonts w:ascii="Cambria" w:hAnsi="Cambria"/>
          <w:sz w:val="20"/>
          <w:szCs w:val="20"/>
          <w:lang w:val="en-US"/>
        </w:rPr>
        <w:t>mulierum</w:t>
      </w:r>
      <w:proofErr w:type="spellEnd"/>
      <w:r w:rsidRPr="00BF4212">
        <w:rPr>
          <w:rStyle w:val="Enfasicorsivo"/>
          <w:rFonts w:ascii="Cambria" w:hAnsi="Cambria"/>
          <w:sz w:val="20"/>
          <w:szCs w:val="20"/>
          <w:lang w:val="en-US"/>
        </w:rPr>
        <w:t xml:space="preserve"> magna pars </w:t>
      </w:r>
      <w:proofErr w:type="spellStart"/>
      <w:r w:rsidRPr="00BF4212">
        <w:rPr>
          <w:rStyle w:val="Enfasicorsivo"/>
          <w:rFonts w:ascii="Cambria" w:hAnsi="Cambria"/>
          <w:sz w:val="20"/>
          <w:szCs w:val="20"/>
          <w:lang w:val="en-US"/>
        </w:rPr>
        <w:t>est</w:t>
      </w:r>
      <w:proofErr w:type="spellEnd"/>
      <w:r w:rsidRPr="00BF4212">
        <w:rPr>
          <w:rStyle w:val="Enfasicorsivo"/>
          <w:rFonts w:ascii="Cambria" w:hAnsi="Cambria"/>
          <w:sz w:val="20"/>
          <w:szCs w:val="20"/>
          <w:lang w:val="en-US"/>
        </w:rPr>
        <w:t xml:space="preserve"> et </w:t>
      </w:r>
      <w:proofErr w:type="spellStart"/>
      <w:r w:rsidRPr="00BF4212">
        <w:rPr>
          <w:rStyle w:val="Enfasicorsivo"/>
          <w:rFonts w:ascii="Cambria" w:hAnsi="Cambria"/>
          <w:sz w:val="20"/>
          <w:szCs w:val="20"/>
          <w:lang w:val="en-US"/>
        </w:rPr>
        <w:t>fons</w:t>
      </w:r>
      <w:proofErr w:type="spellEnd"/>
      <w:r w:rsidRPr="00BF4212">
        <w:rPr>
          <w:rStyle w:val="Enfasicorsivo"/>
          <w:rFonts w:ascii="Cambria" w:hAnsi="Cambria"/>
          <w:sz w:val="20"/>
          <w:szCs w:val="20"/>
          <w:lang w:val="en-US"/>
        </w:rPr>
        <w:t xml:space="preserve"> </w:t>
      </w:r>
      <w:proofErr w:type="spellStart"/>
      <w:r w:rsidRPr="00BF4212">
        <w:rPr>
          <w:rStyle w:val="Enfasicorsivo"/>
          <w:rFonts w:ascii="Cambria" w:hAnsi="Cambria"/>
          <w:sz w:val="20"/>
          <w:szCs w:val="20"/>
          <w:lang w:val="en-US"/>
        </w:rPr>
        <w:t>mali</w:t>
      </w:r>
      <w:proofErr w:type="spellEnd"/>
      <w:r w:rsidRPr="00BF4212">
        <w:rPr>
          <w:rStyle w:val="Enfasicorsivo"/>
          <w:rFonts w:ascii="Cambria" w:hAnsi="Cambria"/>
          <w:sz w:val="20"/>
          <w:szCs w:val="20"/>
          <w:lang w:val="en-US"/>
        </w:rPr>
        <w:t xml:space="preserve"> </w:t>
      </w:r>
      <w:proofErr w:type="spellStart"/>
      <w:r w:rsidRPr="00BF4212">
        <w:rPr>
          <w:rStyle w:val="Enfasicorsivo"/>
          <w:rFonts w:ascii="Cambria" w:hAnsi="Cambria"/>
          <w:sz w:val="20"/>
          <w:szCs w:val="20"/>
          <w:lang w:val="en-US"/>
        </w:rPr>
        <w:t>huiusche</w:t>
      </w:r>
      <w:proofErr w:type="spellEnd"/>
      <w:r w:rsidRPr="00BF4212">
        <w:rPr>
          <w:rStyle w:val="Enfasicorsivo"/>
          <w:rFonts w:ascii="Cambria" w:hAnsi="Cambria"/>
          <w:sz w:val="20"/>
          <w:szCs w:val="20"/>
          <w:lang w:val="en-US"/>
        </w:rPr>
        <w:t xml:space="preserve"> </w:t>
      </w:r>
      <w:proofErr w:type="spellStart"/>
      <w:r w:rsidRPr="00BF4212">
        <w:rPr>
          <w:rStyle w:val="Enfasicorsivo"/>
          <w:rFonts w:ascii="Cambria" w:hAnsi="Cambria"/>
          <w:sz w:val="20"/>
          <w:szCs w:val="20"/>
          <w:lang w:val="en-US"/>
        </w:rPr>
        <w:t>fuit</w:t>
      </w:r>
      <w:proofErr w:type="spellEnd"/>
      <w:r w:rsidRPr="00BF4212">
        <w:rPr>
          <w:rStyle w:val="Enfasicorsivo"/>
          <w:rFonts w:ascii="Cambria" w:hAnsi="Cambria"/>
          <w:sz w:val="20"/>
          <w:szCs w:val="20"/>
          <w:lang w:val="en-US"/>
        </w:rPr>
        <w:t>;</w:t>
      </w:r>
      <w:r w:rsidR="00925541">
        <w:rPr>
          <w:rStyle w:val="Enfasicorsivo"/>
          <w:rFonts w:ascii="Cambria" w:hAnsi="Cambria"/>
          <w:sz w:val="20"/>
          <w:szCs w:val="20"/>
          <w:lang w:val="en-US"/>
        </w:rPr>
        <w:t xml:space="preserve"> </w:t>
      </w:r>
      <w:r w:rsidR="00BF4212" w:rsidRPr="00BF4212">
        <w:rPr>
          <w:rStyle w:val="Enfasicorsivo"/>
          <w:rFonts w:ascii="Cambria" w:hAnsi="Cambria"/>
          <w:i w:val="0"/>
          <w:sz w:val="20"/>
          <w:szCs w:val="20"/>
          <w:lang w:val="en-US"/>
        </w:rPr>
        <w:t>[</w:t>
      </w:r>
      <w:r w:rsidR="00F36E55" w:rsidRPr="00F36E55">
        <w:rPr>
          <w:rFonts w:ascii="Cambria" w:hAnsi="Cambria" w:cstheme="minorHAnsi"/>
          <w:sz w:val="20"/>
          <w:szCs w:val="20"/>
          <w:lang w:val="en-US"/>
        </w:rPr>
        <w:t>As for their number, if I tell you that they are thousands of people, I would inevitably frighten you immediately if I do not add who they are and what they are. In the first place, most are women and this is the source of this evil</w:t>
      </w:r>
      <w:r w:rsidRPr="00F36E55">
        <w:rPr>
          <w:rFonts w:ascii="Cambria" w:hAnsi="Cambria" w:cstheme="minorHAnsi"/>
          <w:color w:val="333333"/>
          <w:sz w:val="20"/>
          <w:szCs w:val="20"/>
          <w:lang w:val="en-US"/>
        </w:rPr>
        <w:t>;</w:t>
      </w:r>
      <w:r w:rsidR="00BF4212">
        <w:rPr>
          <w:rFonts w:ascii="Cambria" w:hAnsi="Cambria" w:cstheme="minorHAnsi"/>
          <w:color w:val="333333"/>
          <w:sz w:val="20"/>
          <w:szCs w:val="20"/>
          <w:lang w:val="en-US"/>
        </w:rPr>
        <w:t>]</w:t>
      </w:r>
      <w:r w:rsidRPr="00F36E55">
        <w:rPr>
          <w:rFonts w:ascii="Cambria" w:hAnsi="Cambria" w:cstheme="minorHAnsi"/>
          <w:color w:val="333333"/>
          <w:sz w:val="20"/>
          <w:szCs w:val="20"/>
          <w:lang w:val="en-US"/>
        </w:rPr>
        <w:t xml:space="preserve"> </w:t>
      </w:r>
    </w:p>
    <w:p w:rsidR="00A47BE9" w:rsidRPr="003435FB" w:rsidRDefault="00567FC1" w:rsidP="00A47BE9">
      <w:pPr>
        <w:pStyle w:val="Titolo3"/>
        <w:ind w:firstLine="426"/>
        <w:rPr>
          <w:rFonts w:ascii="Cambria" w:hAnsi="Cambria" w:cstheme="minorHAnsi"/>
          <w:sz w:val="24"/>
          <w:szCs w:val="24"/>
          <w:lang w:val="en-US"/>
        </w:rPr>
      </w:pPr>
      <w:bookmarkStart w:id="0" w:name="_Toc434238420"/>
      <w:bookmarkStart w:id="1" w:name="_Toc441842548"/>
      <w:bookmarkStart w:id="2" w:name="_Toc441843305"/>
      <w:bookmarkStart w:id="3" w:name="_Toc441910337"/>
      <w:bookmarkStart w:id="4" w:name="_Toc442964101"/>
      <w:bookmarkStart w:id="5" w:name="_Toc443895430"/>
      <w:r w:rsidRPr="00F36E55">
        <w:rPr>
          <w:rFonts w:ascii="Cambria" w:hAnsi="Cambria" w:cstheme="minorHAnsi"/>
          <w:sz w:val="24"/>
          <w:szCs w:val="24"/>
          <w:lang w:val="en-US"/>
        </w:rPr>
        <w:t xml:space="preserve"> </w:t>
      </w:r>
      <w:bookmarkEnd w:id="0"/>
      <w:bookmarkEnd w:id="1"/>
      <w:bookmarkEnd w:id="2"/>
      <w:bookmarkEnd w:id="3"/>
      <w:bookmarkEnd w:id="4"/>
      <w:bookmarkEnd w:id="5"/>
      <w:r w:rsidR="00F36E55" w:rsidRPr="003435FB">
        <w:rPr>
          <w:rFonts w:ascii="Cambria" w:hAnsi="Cambria" w:cstheme="minorHAnsi"/>
          <w:sz w:val="24"/>
          <w:szCs w:val="24"/>
          <w:lang w:val="en-US"/>
        </w:rPr>
        <w:t>Herrmann's thesis</w:t>
      </w:r>
    </w:p>
    <w:p w:rsidR="00B9572E" w:rsidRPr="00B9572E" w:rsidRDefault="003435FB" w:rsidP="00B9572E">
      <w:pPr>
        <w:jc w:val="both"/>
        <w:rPr>
          <w:sz w:val="24"/>
          <w:szCs w:val="24"/>
        </w:rPr>
      </w:pPr>
      <w:r w:rsidRPr="003435FB">
        <w:rPr>
          <w:rFonts w:ascii="Cambria" w:hAnsi="Cambria" w:cstheme="minorHAnsi"/>
          <w:sz w:val="24"/>
          <w:szCs w:val="24"/>
          <w:lang w:val="en-US"/>
        </w:rPr>
        <w:t xml:space="preserve">The statement that most of the followers were women and this was the source of the problem would seem to confirm </w:t>
      </w:r>
      <w:r w:rsidR="00925541">
        <w:rPr>
          <w:rFonts w:ascii="Cambria" w:hAnsi="Cambria" w:cstheme="minorHAnsi"/>
          <w:sz w:val="24"/>
          <w:szCs w:val="24"/>
          <w:lang w:val="en-US"/>
        </w:rPr>
        <w:t xml:space="preserve">the </w:t>
      </w:r>
      <w:r w:rsidRPr="00B9572E">
        <w:rPr>
          <w:rFonts w:ascii="Cambria" w:hAnsi="Cambria" w:cstheme="minorHAnsi"/>
          <w:sz w:val="24"/>
          <w:szCs w:val="24"/>
          <w:lang w:val="en-US"/>
        </w:rPr>
        <w:t>Herrmann's hypothesis</w:t>
      </w:r>
      <w:r w:rsidR="00960BAA">
        <w:rPr>
          <w:rFonts w:ascii="Cambria" w:hAnsi="Cambria" w:cstheme="minorHAnsi"/>
          <w:sz w:val="24"/>
          <w:szCs w:val="24"/>
          <w:lang w:val="en-US"/>
        </w:rPr>
        <w:t>.</w:t>
      </w:r>
      <w:r w:rsidR="00A47BE9" w:rsidRPr="00B9572E">
        <w:rPr>
          <w:rFonts w:ascii="Cambria" w:hAnsi="Cambria" w:cstheme="minorHAnsi"/>
          <w:sz w:val="24"/>
          <w:szCs w:val="24"/>
          <w:lang w:val="it-IT"/>
        </w:rPr>
        <w:fldChar w:fldCharType="begin"/>
      </w:r>
      <w:r w:rsidR="00A47BE9" w:rsidRPr="00B9572E">
        <w:rPr>
          <w:rFonts w:ascii="Cambria" w:hAnsi="Cambria" w:cstheme="minorHAnsi"/>
          <w:sz w:val="24"/>
          <w:szCs w:val="24"/>
          <w:lang w:val="en-US"/>
        </w:rPr>
        <w:instrText xml:space="preserve"> XE "</w:instrText>
      </w:r>
      <w:r w:rsidR="00A47BE9" w:rsidRPr="00B9572E">
        <w:rPr>
          <w:rFonts w:ascii="Cambria" w:hAnsi="Cambria" w:cstheme="minorHAnsi"/>
          <w:color w:val="333333"/>
          <w:sz w:val="24"/>
          <w:szCs w:val="24"/>
          <w:lang w:val="en-US"/>
        </w:rPr>
        <w:instrText xml:space="preserve">l’ipotesi di </w:instrText>
      </w:r>
      <w:r w:rsidR="00A47BE9" w:rsidRPr="00B9572E">
        <w:rPr>
          <w:rFonts w:ascii="Cambria" w:hAnsi="Cambria" w:cstheme="minorHAnsi"/>
          <w:sz w:val="24"/>
          <w:szCs w:val="24"/>
          <w:lang w:val="en-US"/>
        </w:rPr>
        <w:instrText xml:space="preserve">Herrmann" </w:instrText>
      </w:r>
      <w:r w:rsidR="00A47BE9" w:rsidRPr="00B9572E">
        <w:rPr>
          <w:rFonts w:ascii="Cambria" w:hAnsi="Cambria" w:cstheme="minorHAnsi"/>
          <w:sz w:val="24"/>
          <w:szCs w:val="24"/>
          <w:lang w:val="it-IT"/>
        </w:rPr>
        <w:fldChar w:fldCharType="end"/>
      </w:r>
      <w:r w:rsidR="00A47BE9" w:rsidRPr="00B9572E">
        <w:rPr>
          <w:rStyle w:val="Rimandonotaapidipagina"/>
          <w:rFonts w:ascii="Cambria" w:hAnsi="Cambria" w:cstheme="minorHAnsi"/>
          <w:sz w:val="24"/>
          <w:szCs w:val="24"/>
        </w:rPr>
        <w:footnoteReference w:id="3"/>
      </w:r>
      <w:r w:rsidR="00A47BE9" w:rsidRPr="00B9572E">
        <w:rPr>
          <w:rFonts w:ascii="Cambria" w:hAnsi="Cambria" w:cstheme="minorHAnsi"/>
          <w:sz w:val="24"/>
          <w:szCs w:val="24"/>
          <w:lang w:val="en-US"/>
        </w:rPr>
        <w:t xml:space="preserve"> </w:t>
      </w:r>
      <w:r w:rsidR="00B9572E">
        <w:rPr>
          <w:rFonts w:ascii="Cambria" w:hAnsi="Cambria"/>
          <w:sz w:val="24"/>
          <w:szCs w:val="24"/>
        </w:rPr>
        <w:t>He</w:t>
      </w:r>
      <w:r w:rsidR="00B9572E" w:rsidRPr="00B9572E">
        <w:rPr>
          <w:rFonts w:ascii="Cambria" w:hAnsi="Cambria"/>
          <w:sz w:val="24"/>
          <w:szCs w:val="24"/>
        </w:rPr>
        <w:t xml:space="preserve"> assumes that in Rome, between the third and second century BC, had been creating a large feminist movement and that it has also played a major role in the Bacchanalia, taking into account the fact that were the women who had created the secret cult of Bacchus and also acted as priestesses while adult males were initially set aside</w:t>
      </w:r>
      <w:r w:rsidR="00960BAA">
        <w:rPr>
          <w:rFonts w:ascii="Cambria" w:hAnsi="Cambria"/>
          <w:sz w:val="24"/>
          <w:szCs w:val="24"/>
        </w:rPr>
        <w:t>.</w:t>
      </w:r>
      <w:r w:rsidR="00B9572E" w:rsidRPr="00B9572E">
        <w:rPr>
          <w:rStyle w:val="Rimandonotaapidipagina"/>
          <w:rFonts w:ascii="Cambria" w:hAnsi="Cambria"/>
          <w:sz w:val="24"/>
          <w:szCs w:val="24"/>
        </w:rPr>
        <w:footnoteReference w:id="4"/>
      </w:r>
      <w:r w:rsidR="00B9572E" w:rsidRPr="00B9572E">
        <w:rPr>
          <w:rFonts w:ascii="Cambria" w:hAnsi="Cambria"/>
          <w:sz w:val="24"/>
          <w:szCs w:val="24"/>
        </w:rPr>
        <w:t xml:space="preserve">  They would admit men only later, as by grace and also in the decree of the consuls of 186 had obtained majority.</w:t>
      </w:r>
      <w:r w:rsidR="00B9572E" w:rsidRPr="00B9572E">
        <w:rPr>
          <w:sz w:val="24"/>
          <w:szCs w:val="24"/>
        </w:rPr>
        <w:t xml:space="preserve"> </w:t>
      </w:r>
    </w:p>
    <w:p w:rsidR="00B9572E" w:rsidRPr="00B9572E" w:rsidRDefault="00B9572E" w:rsidP="00960BAA">
      <w:pPr>
        <w:spacing w:after="120"/>
        <w:ind w:right="-34" w:firstLine="284"/>
        <w:jc w:val="both"/>
        <w:rPr>
          <w:rFonts w:ascii="Cambria" w:hAnsi="Cambria"/>
          <w:sz w:val="24"/>
          <w:szCs w:val="24"/>
        </w:rPr>
      </w:pPr>
      <w:r w:rsidRPr="00B9572E">
        <w:rPr>
          <w:rFonts w:ascii="Cambria" w:hAnsi="Cambria" w:cstheme="minorHAnsi"/>
          <w:sz w:val="24"/>
          <w:szCs w:val="24"/>
          <w:lang w:val="en-US"/>
        </w:rPr>
        <w:t>Roman women through the cult of Bacchus sought to acquire greater rights within Roman society. In practice, the authorities would react to women's attempts to change the traditional structure of society.</w:t>
      </w:r>
      <w:r w:rsidR="00A47BE9" w:rsidRPr="00B9572E">
        <w:rPr>
          <w:rFonts w:ascii="Cambria" w:hAnsi="Cambria" w:cstheme="minorHAnsi"/>
          <w:sz w:val="24"/>
          <w:szCs w:val="24"/>
          <w:lang w:val="en-US"/>
        </w:rPr>
        <w:t xml:space="preserve"> </w:t>
      </w:r>
      <w:r w:rsidRPr="00462F1C">
        <w:rPr>
          <w:rFonts w:ascii="Cambria" w:hAnsi="Cambria"/>
          <w:sz w:val="24"/>
          <w:szCs w:val="24"/>
          <w:lang w:val="en-US"/>
        </w:rPr>
        <w:t xml:space="preserve">But the testimony of </w:t>
      </w:r>
      <w:proofErr w:type="spellStart"/>
      <w:r w:rsidRPr="00462F1C">
        <w:rPr>
          <w:rFonts w:ascii="Cambria" w:hAnsi="Cambria"/>
          <w:sz w:val="24"/>
          <w:szCs w:val="24"/>
          <w:lang w:val="en-US"/>
        </w:rPr>
        <w:t>Postumius</w:t>
      </w:r>
      <w:proofErr w:type="spellEnd"/>
      <w:r w:rsidRPr="00462F1C">
        <w:rPr>
          <w:rFonts w:ascii="Cambria" w:hAnsi="Cambria"/>
          <w:sz w:val="24"/>
          <w:szCs w:val="24"/>
          <w:lang w:val="en-US"/>
        </w:rPr>
        <w:t xml:space="preserve"> (most of the participants were women and the women would be the primary cause of the conspiracy) </w:t>
      </w:r>
      <w:r w:rsidRPr="00462F1C">
        <w:rPr>
          <w:rFonts w:ascii="Cambria" w:hAnsi="Cambria"/>
          <w:sz w:val="24"/>
          <w:szCs w:val="24"/>
          <w:lang w:val="en-US"/>
        </w:rPr>
        <w:lastRenderedPageBreak/>
        <w:t>appears quite suspicious and implausible</w:t>
      </w:r>
      <w:r w:rsidR="00960BAA" w:rsidRPr="00462F1C">
        <w:rPr>
          <w:rFonts w:ascii="Cambria" w:hAnsi="Cambria"/>
          <w:sz w:val="24"/>
          <w:szCs w:val="24"/>
          <w:lang w:val="en-US"/>
        </w:rPr>
        <w:t>.</w:t>
      </w:r>
      <w:r w:rsidRPr="00B9572E">
        <w:rPr>
          <w:rStyle w:val="Rimandonotaapidipagina"/>
          <w:rFonts w:ascii="Cambria" w:hAnsi="Cambria"/>
          <w:sz w:val="24"/>
          <w:szCs w:val="24"/>
          <w:lang w:val="es-AR"/>
        </w:rPr>
        <w:footnoteReference w:id="5"/>
      </w:r>
      <w:r w:rsidRPr="00462F1C">
        <w:rPr>
          <w:rFonts w:ascii="Cambria" w:hAnsi="Cambria"/>
          <w:sz w:val="24"/>
          <w:szCs w:val="24"/>
          <w:lang w:val="en-US"/>
        </w:rPr>
        <w:t xml:space="preserve"> In fact, it is in direct contradiction with what Livy tells us only </w:t>
      </w:r>
      <w:r w:rsidR="00650D8C" w:rsidRPr="00462F1C">
        <w:rPr>
          <w:rFonts w:ascii="Cambria" w:hAnsi="Cambria"/>
          <w:sz w:val="24"/>
          <w:szCs w:val="24"/>
          <w:lang w:val="en-US"/>
        </w:rPr>
        <w:t>two chapters</w:t>
      </w:r>
      <w:r w:rsidR="00AA7DB0">
        <w:rPr>
          <w:rFonts w:ascii="Cambria" w:hAnsi="Cambria"/>
          <w:sz w:val="24"/>
          <w:szCs w:val="24"/>
          <w:lang w:val="en-US"/>
        </w:rPr>
        <w:t xml:space="preserve"> </w:t>
      </w:r>
      <w:r w:rsidRPr="00462F1C">
        <w:rPr>
          <w:rFonts w:ascii="Cambria" w:hAnsi="Cambria"/>
          <w:sz w:val="24"/>
          <w:szCs w:val="24"/>
          <w:lang w:val="en-US"/>
        </w:rPr>
        <w:t>later: the leaders of the conspiracy were four men who were priests and founders</w:t>
      </w:r>
      <w:r w:rsidR="00960BAA" w:rsidRPr="00462F1C">
        <w:rPr>
          <w:rFonts w:ascii="Cambria" w:hAnsi="Cambria"/>
          <w:sz w:val="24"/>
          <w:szCs w:val="24"/>
          <w:lang w:val="en-US"/>
        </w:rPr>
        <w:t>.</w:t>
      </w:r>
      <w:r w:rsidRPr="00B9572E">
        <w:rPr>
          <w:rStyle w:val="Rimandonotaapidipagina"/>
          <w:rFonts w:ascii="Cambria" w:hAnsi="Cambria"/>
          <w:sz w:val="24"/>
          <w:szCs w:val="24"/>
          <w:lang w:val="es-AR"/>
        </w:rPr>
        <w:footnoteReference w:id="6"/>
      </w:r>
      <w:r w:rsidRPr="00462F1C">
        <w:rPr>
          <w:rFonts w:ascii="Cambria" w:hAnsi="Cambria"/>
          <w:sz w:val="24"/>
          <w:szCs w:val="24"/>
          <w:lang w:val="en-US"/>
        </w:rPr>
        <w:t xml:space="preserve"> One of these was </w:t>
      </w:r>
      <w:proofErr w:type="spellStart"/>
      <w:r w:rsidRPr="00462F1C">
        <w:rPr>
          <w:rFonts w:ascii="Cambria" w:hAnsi="Cambria"/>
          <w:sz w:val="24"/>
          <w:szCs w:val="24"/>
          <w:lang w:val="en-US"/>
        </w:rPr>
        <w:t>Minius</w:t>
      </w:r>
      <w:proofErr w:type="spellEnd"/>
      <w:r w:rsidRPr="00462F1C">
        <w:rPr>
          <w:rFonts w:ascii="Cambria" w:hAnsi="Cambria"/>
          <w:sz w:val="24"/>
          <w:szCs w:val="24"/>
          <w:lang w:val="en-US"/>
        </w:rPr>
        <w:t xml:space="preserve"> </w:t>
      </w:r>
      <w:proofErr w:type="spellStart"/>
      <w:r w:rsidRPr="00462F1C">
        <w:rPr>
          <w:rFonts w:ascii="Cambria" w:hAnsi="Cambria"/>
          <w:sz w:val="24"/>
          <w:szCs w:val="24"/>
          <w:lang w:val="en-US"/>
        </w:rPr>
        <w:t>Cerrinus</w:t>
      </w:r>
      <w:proofErr w:type="spellEnd"/>
      <w:r w:rsidRPr="00462F1C">
        <w:rPr>
          <w:rFonts w:ascii="Cambria" w:hAnsi="Cambria"/>
          <w:sz w:val="24"/>
          <w:szCs w:val="24"/>
          <w:lang w:val="en-US"/>
        </w:rPr>
        <w:t xml:space="preserve"> son of Anna </w:t>
      </w:r>
      <w:proofErr w:type="spellStart"/>
      <w:r w:rsidRPr="00462F1C">
        <w:rPr>
          <w:rFonts w:ascii="Cambria" w:hAnsi="Cambria"/>
          <w:sz w:val="24"/>
          <w:szCs w:val="24"/>
          <w:lang w:val="en-US"/>
        </w:rPr>
        <w:t>Paculla</w:t>
      </w:r>
      <w:proofErr w:type="spellEnd"/>
      <w:r w:rsidRPr="00462F1C">
        <w:rPr>
          <w:rFonts w:ascii="Cambria" w:hAnsi="Cambria"/>
          <w:sz w:val="24"/>
          <w:szCs w:val="24"/>
          <w:lang w:val="en-US"/>
        </w:rPr>
        <w:t xml:space="preserve"> to which Livy attributes the guilt of having first distorted the rites. Although the women are accused of be the first participants in the Bacchic orgies, much of the description of Livy aims to extend, if not for first thing, the participation and responsibility of men. Many of sexual licentiousness are committed by men with men and boys. Much of conspiracy, forgery and so on, seems to be activities of men</w:t>
      </w:r>
      <w:r w:rsidR="00960BAA" w:rsidRPr="00462F1C">
        <w:rPr>
          <w:rFonts w:ascii="Cambria" w:hAnsi="Cambria"/>
          <w:sz w:val="24"/>
          <w:szCs w:val="24"/>
          <w:lang w:val="en-US"/>
        </w:rPr>
        <w:t>.</w:t>
      </w:r>
      <w:r w:rsidRPr="00B9572E">
        <w:rPr>
          <w:rStyle w:val="Rimandonotaapidipagina"/>
          <w:rFonts w:ascii="Cambria" w:hAnsi="Cambria"/>
          <w:sz w:val="24"/>
          <w:szCs w:val="24"/>
          <w:lang w:val="es-AR"/>
        </w:rPr>
        <w:footnoteReference w:id="7"/>
      </w:r>
      <w:r w:rsidRPr="00B9572E">
        <w:rPr>
          <w:rFonts w:ascii="Cambria" w:hAnsi="Cambria"/>
          <w:sz w:val="24"/>
          <w:szCs w:val="24"/>
        </w:rPr>
        <w:t xml:space="preserve"> </w:t>
      </w:r>
    </w:p>
    <w:p w:rsidR="00A47BE9" w:rsidRPr="00AA7DB0" w:rsidRDefault="00A47BE9" w:rsidP="00A47BE9">
      <w:pPr>
        <w:spacing w:after="120"/>
        <w:ind w:firstLine="426"/>
        <w:jc w:val="both"/>
        <w:rPr>
          <w:rFonts w:ascii="Cambria" w:hAnsi="Cambria" w:cstheme="minorHAnsi"/>
          <w:color w:val="333333"/>
          <w:sz w:val="24"/>
          <w:szCs w:val="24"/>
          <w:lang w:val="en-US"/>
        </w:rPr>
      </w:pPr>
      <w:r w:rsidRPr="00B9572E">
        <w:rPr>
          <w:rStyle w:val="Enfasicorsivo"/>
          <w:rFonts w:ascii="Cambria" w:hAnsi="Cambria"/>
          <w:i w:val="0"/>
          <w:sz w:val="24"/>
          <w:szCs w:val="24"/>
          <w:lang w:val="en-US"/>
        </w:rPr>
        <w:t xml:space="preserve"> </w:t>
      </w:r>
      <w:r w:rsidR="00454B81" w:rsidRPr="00AA7DB0">
        <w:rPr>
          <w:rStyle w:val="Enfasicorsivo"/>
          <w:rFonts w:ascii="Cambria" w:hAnsi="Cambria"/>
          <w:i w:val="0"/>
          <w:sz w:val="24"/>
          <w:szCs w:val="24"/>
          <w:lang w:val="en-US"/>
        </w:rPr>
        <w:t>The cons</w:t>
      </w:r>
      <w:r w:rsidR="0089567D">
        <w:rPr>
          <w:rStyle w:val="Enfasicorsivo"/>
          <w:rFonts w:ascii="Cambria" w:hAnsi="Cambria"/>
          <w:i w:val="0"/>
          <w:sz w:val="24"/>
          <w:szCs w:val="24"/>
          <w:lang w:val="en-US"/>
        </w:rPr>
        <w:t>u</w:t>
      </w:r>
      <w:r w:rsidR="00454B81" w:rsidRPr="00AA7DB0">
        <w:rPr>
          <w:rStyle w:val="Enfasicorsivo"/>
          <w:rFonts w:ascii="Cambria" w:hAnsi="Cambria"/>
          <w:i w:val="0"/>
          <w:sz w:val="24"/>
          <w:szCs w:val="24"/>
          <w:lang w:val="en-US"/>
        </w:rPr>
        <w:t>l adds</w:t>
      </w:r>
      <w:r w:rsidRPr="00AA7DB0">
        <w:rPr>
          <w:rFonts w:ascii="Cambria" w:hAnsi="Cambria" w:cstheme="minorHAnsi"/>
          <w:color w:val="333333"/>
          <w:sz w:val="24"/>
          <w:szCs w:val="24"/>
          <w:lang w:val="en-US"/>
        </w:rPr>
        <w:t xml:space="preserve">: </w:t>
      </w:r>
    </w:p>
    <w:p w:rsidR="00A47BE9" w:rsidRPr="0020601D" w:rsidRDefault="00A47BE9" w:rsidP="00A47BE9">
      <w:pPr>
        <w:pStyle w:val="Testonotaapidipagina"/>
        <w:spacing w:after="120"/>
        <w:ind w:firstLine="426"/>
        <w:jc w:val="both"/>
        <w:rPr>
          <w:rStyle w:val="Enfasicorsivo"/>
          <w:rFonts w:ascii="Cambria" w:hAnsi="Cambria"/>
          <w:i w:val="0"/>
          <w:lang w:val="en-US"/>
        </w:rPr>
      </w:pPr>
      <w:r w:rsidRPr="00AA7DB0">
        <w:rPr>
          <w:rStyle w:val="Enfasicorsivo"/>
          <w:rFonts w:ascii="Cambria" w:hAnsi="Cambria"/>
          <w:i w:val="0"/>
          <w:lang w:val="en-US"/>
        </w:rPr>
        <w:t>(15,9)</w:t>
      </w:r>
      <w:r w:rsidRPr="00AA7DB0">
        <w:rPr>
          <w:rStyle w:val="Enfasicorsivo"/>
          <w:rFonts w:ascii="Cambria" w:hAnsi="Cambria"/>
          <w:lang w:val="en-US"/>
        </w:rPr>
        <w:t xml:space="preserve"> </w:t>
      </w:r>
      <w:proofErr w:type="spellStart"/>
      <w:r w:rsidRPr="00AA7DB0">
        <w:rPr>
          <w:rStyle w:val="Enfasicorsivo"/>
          <w:rFonts w:ascii="Cambria" w:hAnsi="Cambria"/>
          <w:lang w:val="en-US"/>
        </w:rPr>
        <w:t>deinde</w:t>
      </w:r>
      <w:proofErr w:type="spellEnd"/>
      <w:r w:rsidRPr="00AA7DB0">
        <w:rPr>
          <w:rStyle w:val="Enfasicorsivo"/>
          <w:rFonts w:ascii="Cambria" w:hAnsi="Cambria"/>
          <w:lang w:val="en-US"/>
        </w:rPr>
        <w:t xml:space="preserve"> </w:t>
      </w:r>
      <w:proofErr w:type="spellStart"/>
      <w:r w:rsidRPr="00AA7DB0">
        <w:rPr>
          <w:rStyle w:val="Enfasicorsivo"/>
          <w:rFonts w:ascii="Cambria" w:hAnsi="Cambria"/>
          <w:lang w:val="en-US"/>
        </w:rPr>
        <w:t>simillimi</w:t>
      </w:r>
      <w:proofErr w:type="spellEnd"/>
      <w:r w:rsidRPr="00AA7DB0">
        <w:rPr>
          <w:rStyle w:val="Enfasicorsivo"/>
          <w:rFonts w:ascii="Cambria" w:hAnsi="Cambria"/>
          <w:lang w:val="en-US"/>
        </w:rPr>
        <w:t xml:space="preserve"> </w:t>
      </w:r>
      <w:proofErr w:type="spellStart"/>
      <w:r w:rsidRPr="00AA7DB0">
        <w:rPr>
          <w:rStyle w:val="Enfasicorsivo"/>
          <w:rFonts w:ascii="Cambria" w:hAnsi="Cambria"/>
          <w:lang w:val="en-US"/>
        </w:rPr>
        <w:t>feminis</w:t>
      </w:r>
      <w:proofErr w:type="spellEnd"/>
      <w:r w:rsidRPr="00AA7DB0">
        <w:rPr>
          <w:rStyle w:val="Enfasicorsivo"/>
          <w:rFonts w:ascii="Cambria" w:hAnsi="Cambria"/>
          <w:lang w:val="en-US"/>
        </w:rPr>
        <w:t xml:space="preserve"> mares, </w:t>
      </w:r>
      <w:proofErr w:type="spellStart"/>
      <w:r w:rsidRPr="00AA7DB0">
        <w:rPr>
          <w:rStyle w:val="Enfasicorsivo"/>
          <w:rFonts w:ascii="Cambria" w:hAnsi="Cambria"/>
          <w:lang w:val="en-US"/>
        </w:rPr>
        <w:t>stuprati</w:t>
      </w:r>
      <w:proofErr w:type="spellEnd"/>
      <w:r w:rsidRPr="00AA7DB0">
        <w:rPr>
          <w:rStyle w:val="Enfasicorsivo"/>
          <w:rFonts w:ascii="Cambria" w:hAnsi="Cambria"/>
          <w:lang w:val="en-US"/>
        </w:rPr>
        <w:t xml:space="preserve"> et </w:t>
      </w:r>
      <w:proofErr w:type="spellStart"/>
      <w:r w:rsidRPr="00AA7DB0">
        <w:rPr>
          <w:rStyle w:val="Enfasicorsivo"/>
          <w:rFonts w:ascii="Cambria" w:hAnsi="Cambria"/>
          <w:lang w:val="en-US"/>
        </w:rPr>
        <w:t>constupratores</w:t>
      </w:r>
      <w:proofErr w:type="spellEnd"/>
      <w:r w:rsidRPr="00AA7DB0">
        <w:rPr>
          <w:rStyle w:val="Enfasicorsivo"/>
          <w:rFonts w:ascii="Cambria" w:hAnsi="Cambria"/>
          <w:lang w:val="en-US"/>
        </w:rPr>
        <w:t xml:space="preserve">, </w:t>
      </w:r>
      <w:proofErr w:type="spellStart"/>
      <w:r w:rsidRPr="00AA7DB0">
        <w:rPr>
          <w:rStyle w:val="Enfasicorsivo"/>
          <w:rFonts w:ascii="Cambria" w:hAnsi="Cambria"/>
          <w:lang w:val="en-US"/>
        </w:rPr>
        <w:t>fanatici</w:t>
      </w:r>
      <w:proofErr w:type="spellEnd"/>
      <w:r w:rsidRPr="00AA7DB0">
        <w:rPr>
          <w:rStyle w:val="Enfasicorsivo"/>
          <w:rFonts w:ascii="Cambria" w:hAnsi="Cambria"/>
          <w:lang w:val="en-US"/>
        </w:rPr>
        <w:t xml:space="preserve">, </w:t>
      </w:r>
      <w:proofErr w:type="spellStart"/>
      <w:r w:rsidRPr="00AA7DB0">
        <w:rPr>
          <w:rStyle w:val="Enfasicorsivo"/>
          <w:rFonts w:ascii="Cambria" w:hAnsi="Cambria"/>
          <w:lang w:val="en-US"/>
        </w:rPr>
        <w:t>uigiliis</w:t>
      </w:r>
      <w:proofErr w:type="spellEnd"/>
      <w:r w:rsidRPr="00AA7DB0">
        <w:rPr>
          <w:rStyle w:val="Enfasicorsivo"/>
          <w:rFonts w:ascii="Cambria" w:hAnsi="Cambria"/>
          <w:lang w:val="en-US"/>
        </w:rPr>
        <w:t xml:space="preserve">, </w:t>
      </w:r>
      <w:proofErr w:type="spellStart"/>
      <w:r w:rsidRPr="00AA7DB0">
        <w:rPr>
          <w:rStyle w:val="Enfasicorsivo"/>
          <w:rFonts w:ascii="Cambria" w:hAnsi="Cambria"/>
          <w:lang w:val="en-US"/>
        </w:rPr>
        <w:t>uino</w:t>
      </w:r>
      <w:proofErr w:type="spellEnd"/>
      <w:r w:rsidRPr="00AA7DB0">
        <w:rPr>
          <w:rStyle w:val="Enfasicorsivo"/>
          <w:rFonts w:ascii="Cambria" w:hAnsi="Cambria"/>
          <w:lang w:val="en-US"/>
        </w:rPr>
        <w:t xml:space="preserve">, </w:t>
      </w:r>
      <w:proofErr w:type="spellStart"/>
      <w:r w:rsidRPr="00AA7DB0">
        <w:rPr>
          <w:rStyle w:val="Enfasicorsivo"/>
          <w:rFonts w:ascii="Cambria" w:hAnsi="Cambria"/>
          <w:lang w:val="en-US"/>
        </w:rPr>
        <w:t>strepitibus</w:t>
      </w:r>
      <w:proofErr w:type="spellEnd"/>
      <w:r w:rsidRPr="00AA7DB0">
        <w:rPr>
          <w:rStyle w:val="Enfasicorsivo"/>
          <w:rFonts w:ascii="Cambria" w:hAnsi="Cambria"/>
          <w:lang w:val="en-US"/>
        </w:rPr>
        <w:t xml:space="preserve"> </w:t>
      </w:r>
      <w:proofErr w:type="spellStart"/>
      <w:r w:rsidRPr="00AA7DB0">
        <w:rPr>
          <w:rStyle w:val="Enfasicorsivo"/>
          <w:rFonts w:ascii="Cambria" w:hAnsi="Cambria"/>
          <w:lang w:val="en-US"/>
        </w:rPr>
        <w:t>clamoribusque</w:t>
      </w:r>
      <w:proofErr w:type="spellEnd"/>
      <w:r w:rsidRPr="00AA7DB0">
        <w:rPr>
          <w:rStyle w:val="Enfasicorsivo"/>
          <w:rFonts w:ascii="Cambria" w:hAnsi="Cambria"/>
          <w:lang w:val="en-US"/>
        </w:rPr>
        <w:t xml:space="preserve"> </w:t>
      </w:r>
      <w:proofErr w:type="spellStart"/>
      <w:r w:rsidRPr="00AA7DB0">
        <w:rPr>
          <w:rStyle w:val="Enfasicorsivo"/>
          <w:rFonts w:ascii="Cambria" w:hAnsi="Cambria"/>
          <w:lang w:val="en-US"/>
        </w:rPr>
        <w:t>nocturnis</w:t>
      </w:r>
      <w:proofErr w:type="spellEnd"/>
      <w:r w:rsidRPr="00AA7DB0">
        <w:rPr>
          <w:rStyle w:val="Enfasicorsivo"/>
          <w:rFonts w:ascii="Cambria" w:hAnsi="Cambria"/>
          <w:lang w:val="en-US"/>
        </w:rPr>
        <w:t xml:space="preserve"> </w:t>
      </w:r>
      <w:proofErr w:type="spellStart"/>
      <w:r w:rsidRPr="00AA7DB0">
        <w:rPr>
          <w:rStyle w:val="Enfasicorsivo"/>
          <w:rFonts w:ascii="Cambria" w:hAnsi="Cambria"/>
          <w:lang w:val="en-US"/>
        </w:rPr>
        <w:t>attoniti</w:t>
      </w:r>
      <w:proofErr w:type="spellEnd"/>
      <w:r w:rsidRPr="00AA7DB0">
        <w:rPr>
          <w:rStyle w:val="Enfasicorsivo"/>
          <w:rFonts w:ascii="Cambria" w:hAnsi="Cambria"/>
          <w:lang w:val="en-US"/>
        </w:rPr>
        <w:t>.</w:t>
      </w:r>
      <w:r w:rsidR="0026268A" w:rsidRPr="00AA7DB0">
        <w:rPr>
          <w:rStyle w:val="Enfasicorsivo"/>
          <w:rFonts w:ascii="Cambria" w:hAnsi="Cambria"/>
          <w:i w:val="0"/>
          <w:lang w:val="en-US"/>
        </w:rPr>
        <w:t xml:space="preserve"> </w:t>
      </w:r>
      <w:r w:rsidR="00960BAA">
        <w:rPr>
          <w:rStyle w:val="Enfasicorsivo"/>
          <w:rFonts w:ascii="Cambria" w:hAnsi="Cambria"/>
          <w:i w:val="0"/>
          <w:lang w:val="en-US"/>
        </w:rPr>
        <w:t>[</w:t>
      </w:r>
      <w:r w:rsidR="0026268A">
        <w:rPr>
          <w:rStyle w:val="Enfasicorsivo"/>
          <w:rFonts w:ascii="Cambria" w:hAnsi="Cambria"/>
          <w:i w:val="0"/>
          <w:lang w:val="en-US"/>
        </w:rPr>
        <w:t xml:space="preserve"> </w:t>
      </w:r>
      <w:r w:rsidR="0020601D" w:rsidRPr="0020601D">
        <w:rPr>
          <w:rStyle w:val="Enfasicorsivo"/>
          <w:rFonts w:ascii="Cambria" w:hAnsi="Cambria"/>
          <w:i w:val="0"/>
          <w:lang w:val="en-US"/>
        </w:rPr>
        <w:t xml:space="preserve">later, men very similar to females, raped and rapists, fanatics stunned by the vigils, the wine, the </w:t>
      </w:r>
      <w:r w:rsidR="0026268A">
        <w:rPr>
          <w:rStyle w:val="Enfasicorsivo"/>
          <w:rFonts w:ascii="Cambria" w:hAnsi="Cambria"/>
          <w:i w:val="0"/>
          <w:lang w:val="en-US"/>
        </w:rPr>
        <w:t>noise</w:t>
      </w:r>
      <w:r w:rsidR="0020601D" w:rsidRPr="0020601D">
        <w:rPr>
          <w:rStyle w:val="Enfasicorsivo"/>
          <w:rFonts w:ascii="Cambria" w:hAnsi="Cambria"/>
          <w:i w:val="0"/>
          <w:lang w:val="en-US"/>
        </w:rPr>
        <w:t xml:space="preserve"> and the nocturnal clamor, began to attend the meetings</w:t>
      </w:r>
      <w:r w:rsidRPr="0020601D">
        <w:rPr>
          <w:rStyle w:val="Enfasicorsivo"/>
          <w:rFonts w:ascii="Cambria" w:hAnsi="Cambria"/>
          <w:i w:val="0"/>
          <w:lang w:val="en-US"/>
        </w:rPr>
        <w:t>.</w:t>
      </w:r>
      <w:r w:rsidR="00960BAA">
        <w:rPr>
          <w:rStyle w:val="Enfasicorsivo"/>
          <w:rFonts w:ascii="Cambria" w:hAnsi="Cambria"/>
          <w:i w:val="0"/>
          <w:lang w:val="en-US"/>
        </w:rPr>
        <w:t>]</w:t>
      </w:r>
      <w:r w:rsidRPr="0020601D">
        <w:rPr>
          <w:rStyle w:val="Enfasicorsivo"/>
          <w:rFonts w:ascii="Cambria" w:hAnsi="Cambria"/>
          <w:i w:val="0"/>
          <w:lang w:val="en-US"/>
        </w:rPr>
        <w:t xml:space="preserve"> </w:t>
      </w:r>
    </w:p>
    <w:p w:rsidR="00A47BE9" w:rsidRPr="003824A1" w:rsidRDefault="0020601D" w:rsidP="00A47BE9">
      <w:pPr>
        <w:ind w:firstLine="426"/>
        <w:jc w:val="both"/>
        <w:rPr>
          <w:rStyle w:val="Enfasicorsivo"/>
          <w:rFonts w:ascii="Cambria" w:hAnsi="Cambria"/>
          <w:i w:val="0"/>
          <w:sz w:val="24"/>
          <w:szCs w:val="24"/>
          <w:lang w:val="en-US"/>
        </w:rPr>
      </w:pPr>
      <w:r w:rsidRPr="0020601D">
        <w:rPr>
          <w:rStyle w:val="Enfasicorsivo"/>
          <w:rFonts w:ascii="Cambria" w:hAnsi="Cambria"/>
          <w:i w:val="0"/>
          <w:sz w:val="24"/>
          <w:szCs w:val="24"/>
          <w:lang w:val="en-US"/>
        </w:rPr>
        <w:t xml:space="preserve">The description of the men who participate in the nightly rites presents, in addition to the usual generic accusations, a novelty: they are </w:t>
      </w:r>
      <w:r w:rsidRPr="0012281F">
        <w:rPr>
          <w:rStyle w:val="Enfasicorsivo"/>
          <w:rFonts w:ascii="Cambria" w:hAnsi="Cambria"/>
          <w:sz w:val="24"/>
          <w:szCs w:val="24"/>
          <w:lang w:val="en-US"/>
        </w:rPr>
        <w:t>simillimi feminis</w:t>
      </w:r>
      <w:r w:rsidRPr="0020601D">
        <w:rPr>
          <w:rStyle w:val="Enfasicorsivo"/>
          <w:rFonts w:ascii="Cambria" w:hAnsi="Cambria"/>
          <w:i w:val="0"/>
          <w:sz w:val="24"/>
          <w:szCs w:val="24"/>
          <w:lang w:val="en-US"/>
        </w:rPr>
        <w:t>. This statement probably also originates from the fact that men, when attending ceremonies, wore a typically female dress.</w:t>
      </w:r>
      <w:r w:rsidR="00A47BE9" w:rsidRPr="0020601D">
        <w:rPr>
          <w:rStyle w:val="Enfasicorsivo"/>
          <w:rFonts w:ascii="Cambria" w:hAnsi="Cambria"/>
          <w:i w:val="0"/>
          <w:sz w:val="24"/>
          <w:szCs w:val="24"/>
          <w:lang w:val="en-US"/>
        </w:rPr>
        <w:t xml:space="preserve"> </w:t>
      </w:r>
      <w:r w:rsidRPr="0020601D">
        <w:rPr>
          <w:rStyle w:val="Enfasicorsivo"/>
          <w:rFonts w:ascii="Cambria" w:hAnsi="Cambria"/>
          <w:i w:val="0"/>
          <w:sz w:val="24"/>
          <w:szCs w:val="24"/>
          <w:lang w:val="en-US"/>
        </w:rPr>
        <w:t xml:space="preserve">It is certain, however, that even the female disguise of men was </w:t>
      </w:r>
      <w:r w:rsidRPr="0020601D">
        <w:rPr>
          <w:rStyle w:val="Enfasicorsivo"/>
          <w:rFonts w:ascii="Cambria" w:hAnsi="Cambria"/>
          <w:i w:val="0"/>
          <w:sz w:val="24"/>
          <w:szCs w:val="24"/>
          <w:lang w:val="en-US"/>
        </w:rPr>
        <w:lastRenderedPageBreak/>
        <w:t>part of the tradition of worship not only of Cybele but also of Bacchus. We know with certainty that all initiates to the cult of Bacchus, when participating in the various rites, had to we</w:t>
      </w:r>
      <w:r w:rsidRPr="003824A1">
        <w:rPr>
          <w:rStyle w:val="Enfasicorsivo"/>
          <w:rFonts w:ascii="Cambria" w:hAnsi="Cambria"/>
          <w:i w:val="0"/>
          <w:sz w:val="24"/>
          <w:szCs w:val="24"/>
          <w:lang w:val="en-US"/>
        </w:rPr>
        <w:t>ar a particular costume.</w:t>
      </w:r>
      <w:r w:rsidR="00A47BE9" w:rsidRPr="003824A1">
        <w:rPr>
          <w:rStyle w:val="Enfasicorsivo"/>
          <w:rFonts w:ascii="Cambria" w:hAnsi="Cambria"/>
          <w:i w:val="0"/>
          <w:sz w:val="24"/>
          <w:szCs w:val="24"/>
          <w:lang w:val="en-US"/>
        </w:rPr>
        <w:t xml:space="preserve"> </w:t>
      </w:r>
    </w:p>
    <w:p w:rsidR="0020601D" w:rsidRPr="003824A1" w:rsidRDefault="0020601D" w:rsidP="0020601D">
      <w:pPr>
        <w:pStyle w:val="Titolo3"/>
        <w:rPr>
          <w:rFonts w:ascii="Cambria" w:hAnsi="Cambria"/>
          <w:lang w:val="en-US"/>
        </w:rPr>
      </w:pPr>
      <w:r w:rsidRPr="003824A1">
        <w:rPr>
          <w:rFonts w:ascii="Cambria" w:hAnsi="Cambria"/>
          <w:lang w:val="en-US"/>
        </w:rPr>
        <w:t xml:space="preserve">The Dionysian </w:t>
      </w:r>
      <w:r w:rsidR="00C6041E" w:rsidRPr="003824A1">
        <w:rPr>
          <w:rFonts w:ascii="Cambria" w:hAnsi="Cambria"/>
          <w:lang w:val="en-US"/>
        </w:rPr>
        <w:t>liveries</w:t>
      </w:r>
    </w:p>
    <w:p w:rsidR="003824A1" w:rsidRPr="003824A1" w:rsidRDefault="003824A1" w:rsidP="003824A1">
      <w:pPr>
        <w:ind w:right="5" w:firstLine="284"/>
        <w:jc w:val="both"/>
        <w:rPr>
          <w:rFonts w:ascii="Cambria" w:hAnsi="Cambria"/>
          <w:color w:val="000000" w:themeColor="text1"/>
          <w:sz w:val="24"/>
          <w:szCs w:val="24"/>
        </w:rPr>
      </w:pPr>
      <w:r w:rsidRPr="003824A1">
        <w:rPr>
          <w:rFonts w:ascii="Cambria" w:hAnsi="Cambria" w:cstheme="minorHAnsi"/>
          <w:sz w:val="24"/>
          <w:szCs w:val="24"/>
          <w:lang w:val="en-US"/>
        </w:rPr>
        <w:t>Liv</w:t>
      </w:r>
      <w:r w:rsidR="00545AB6">
        <w:rPr>
          <w:rFonts w:ascii="Cambria" w:hAnsi="Cambria" w:cstheme="minorHAnsi"/>
          <w:sz w:val="24"/>
          <w:szCs w:val="24"/>
          <w:lang w:val="en-US"/>
        </w:rPr>
        <w:t>y</w:t>
      </w:r>
      <w:r w:rsidRPr="003824A1">
        <w:rPr>
          <w:rFonts w:ascii="Cambria" w:hAnsi="Cambria" w:cstheme="minorHAnsi"/>
          <w:sz w:val="24"/>
          <w:szCs w:val="24"/>
          <w:lang w:val="en-US"/>
        </w:rPr>
        <w:t xml:space="preserve"> previously said that matrons, who went to the Tiber with torches lit, were dressed as Bacchae (</w:t>
      </w:r>
      <w:r w:rsidRPr="00545AB6">
        <w:rPr>
          <w:rFonts w:ascii="Cambria" w:hAnsi="Cambria" w:cstheme="minorHAnsi"/>
          <w:i/>
          <w:sz w:val="24"/>
          <w:szCs w:val="24"/>
          <w:lang w:val="en-US"/>
        </w:rPr>
        <w:t>Baccharum habitu</w:t>
      </w:r>
      <w:r w:rsidRPr="003824A1">
        <w:rPr>
          <w:rFonts w:ascii="Cambria" w:hAnsi="Cambria" w:cstheme="minorHAnsi"/>
          <w:sz w:val="24"/>
          <w:szCs w:val="24"/>
          <w:lang w:val="en-US"/>
        </w:rPr>
        <w:t xml:space="preserve"> 13,12), but had not added anything specific on their clothing. </w:t>
      </w:r>
      <w:r w:rsidRPr="003824A1">
        <w:rPr>
          <w:rFonts w:ascii="Cambria" w:hAnsi="Cambria"/>
          <w:color w:val="000000" w:themeColor="text1"/>
          <w:sz w:val="24"/>
          <w:szCs w:val="24"/>
        </w:rPr>
        <w:t>The essential elements of what we might call the Dionysian livery</w:t>
      </w:r>
      <w:r w:rsidRPr="003824A1">
        <w:rPr>
          <w:rFonts w:ascii="Cambria" w:hAnsi="Cambria"/>
          <w:color w:val="000000" w:themeColor="text1"/>
          <w:sz w:val="24"/>
          <w:szCs w:val="24"/>
        </w:rPr>
        <w:fldChar w:fldCharType="begin"/>
      </w:r>
      <w:r w:rsidRPr="003824A1">
        <w:rPr>
          <w:rFonts w:ascii="Cambria" w:hAnsi="Cambria"/>
          <w:color w:val="000000" w:themeColor="text1"/>
        </w:rPr>
        <w:instrText xml:space="preserve"> XE "</w:instrText>
      </w:r>
      <w:r w:rsidRPr="003824A1">
        <w:rPr>
          <w:rFonts w:ascii="Cambria" w:hAnsi="Cambria"/>
          <w:color w:val="000000" w:themeColor="text1"/>
          <w:sz w:val="24"/>
          <w:szCs w:val="24"/>
        </w:rPr>
        <w:instrText>elements of the Dionysian livery</w:instrText>
      </w:r>
      <w:r w:rsidRPr="003824A1">
        <w:rPr>
          <w:rFonts w:ascii="Cambria" w:hAnsi="Cambria"/>
          <w:color w:val="000000" w:themeColor="text1"/>
        </w:rPr>
        <w:instrText xml:space="preserve">" </w:instrText>
      </w:r>
      <w:r w:rsidRPr="003824A1">
        <w:rPr>
          <w:rFonts w:ascii="Cambria" w:hAnsi="Cambria"/>
          <w:color w:val="000000" w:themeColor="text1"/>
          <w:sz w:val="24"/>
          <w:szCs w:val="24"/>
        </w:rPr>
        <w:fldChar w:fldCharType="end"/>
      </w:r>
      <w:r w:rsidRPr="003824A1">
        <w:rPr>
          <w:rFonts w:ascii="Cambria" w:hAnsi="Cambria"/>
          <w:color w:val="000000" w:themeColor="text1"/>
          <w:sz w:val="24"/>
          <w:szCs w:val="24"/>
        </w:rPr>
        <w:t xml:space="preserve"> are indicated with precision by Euripides in the </w:t>
      </w:r>
      <w:r w:rsidRPr="00960BAA">
        <w:rPr>
          <w:rFonts w:ascii="Cambria" w:hAnsi="Cambria"/>
          <w:i/>
          <w:color w:val="000000" w:themeColor="text1"/>
          <w:sz w:val="24"/>
          <w:szCs w:val="24"/>
        </w:rPr>
        <w:t>Bacchae</w:t>
      </w:r>
      <w:r w:rsidRPr="003824A1">
        <w:rPr>
          <w:rFonts w:ascii="Cambria" w:hAnsi="Cambria"/>
          <w:color w:val="000000" w:themeColor="text1"/>
          <w:sz w:val="24"/>
          <w:szCs w:val="24"/>
        </w:rPr>
        <w:t>. O</w:t>
      </w:r>
      <w:r w:rsidRPr="003824A1">
        <w:rPr>
          <w:rFonts w:ascii="Cambria" w:hAnsi="Cambria"/>
          <w:color w:val="000000" w:themeColor="text1"/>
          <w:sz w:val="24"/>
          <w:szCs w:val="24"/>
          <w:lang w:val="en-US"/>
        </w:rPr>
        <w:t xml:space="preserve">n the advice of the foreign-Dionysus, Pentheus wears a uniform that, to go unnoticed among the Bacchae, had certainly to be equal to what they were wearing. </w:t>
      </w:r>
      <w:r w:rsidRPr="003824A1">
        <w:rPr>
          <w:rFonts w:ascii="Cambria" w:hAnsi="Cambria"/>
          <w:color w:val="000000" w:themeColor="text1"/>
          <w:sz w:val="24"/>
          <w:szCs w:val="24"/>
        </w:rPr>
        <w:t>It consisted of a peplum of fine linen</w:t>
      </w:r>
      <w:r w:rsidRPr="003824A1">
        <w:rPr>
          <w:rStyle w:val="Rimandonotaapidipagina"/>
          <w:rFonts w:ascii="Cambria" w:hAnsi="Cambria"/>
          <w:color w:val="000000" w:themeColor="text1"/>
          <w:sz w:val="24"/>
          <w:szCs w:val="24"/>
        </w:rPr>
        <w:footnoteReference w:id="8"/>
      </w:r>
      <w:r w:rsidRPr="003824A1">
        <w:rPr>
          <w:rFonts w:ascii="Cambria" w:hAnsi="Cambria"/>
          <w:color w:val="000000" w:themeColor="text1"/>
          <w:sz w:val="24"/>
          <w:szCs w:val="24"/>
        </w:rPr>
        <w:t xml:space="preserve"> down to feet, the mitre,</w:t>
      </w:r>
      <w:r w:rsidRPr="003824A1">
        <w:rPr>
          <w:rFonts w:ascii="Cambria" w:hAnsi="Cambria"/>
          <w:color w:val="000000" w:themeColor="text1"/>
          <w:sz w:val="24"/>
          <w:szCs w:val="24"/>
        </w:rPr>
        <w:fldChar w:fldCharType="begin"/>
      </w:r>
      <w:r w:rsidRPr="003824A1">
        <w:rPr>
          <w:rFonts w:ascii="Cambria" w:hAnsi="Cambria"/>
          <w:color w:val="000000" w:themeColor="text1"/>
        </w:rPr>
        <w:instrText xml:space="preserve"> XE "</w:instrText>
      </w:r>
      <w:r w:rsidRPr="003824A1">
        <w:rPr>
          <w:rFonts w:ascii="Cambria" w:hAnsi="Cambria"/>
          <w:color w:val="000000" w:themeColor="text1"/>
          <w:sz w:val="24"/>
          <w:szCs w:val="24"/>
        </w:rPr>
        <w:instrText>peplum down to feet</w:instrText>
      </w:r>
      <w:r w:rsidRPr="003824A1">
        <w:rPr>
          <w:rFonts w:ascii="Cambria" w:hAnsi="Cambria"/>
          <w:color w:val="000000" w:themeColor="text1"/>
        </w:rPr>
        <w:instrText xml:space="preserve">" </w:instrText>
      </w:r>
      <w:r w:rsidRPr="003824A1">
        <w:rPr>
          <w:rFonts w:ascii="Cambria" w:hAnsi="Cambria"/>
          <w:color w:val="000000" w:themeColor="text1"/>
          <w:sz w:val="24"/>
          <w:szCs w:val="24"/>
        </w:rPr>
        <w:fldChar w:fldCharType="end"/>
      </w:r>
      <w:r w:rsidRPr="003824A1">
        <w:rPr>
          <w:rStyle w:val="Rimandonotaapidipagina"/>
          <w:rFonts w:ascii="Cambria" w:hAnsi="Cambria"/>
          <w:color w:val="000000" w:themeColor="text1"/>
          <w:sz w:val="24"/>
          <w:szCs w:val="24"/>
        </w:rPr>
        <w:footnoteReference w:id="9"/>
      </w:r>
      <w:r w:rsidRPr="003824A1">
        <w:rPr>
          <w:rFonts w:ascii="Cambria" w:hAnsi="Cambria"/>
          <w:color w:val="000000" w:themeColor="text1"/>
          <w:sz w:val="24"/>
          <w:szCs w:val="24"/>
        </w:rPr>
        <w:t xml:space="preserve"> the thyrsus, the nebri</w:t>
      </w:r>
      <w:r w:rsidR="00957BA4">
        <w:rPr>
          <w:rFonts w:ascii="Cambria" w:hAnsi="Cambria"/>
          <w:color w:val="000000" w:themeColor="text1"/>
          <w:sz w:val="24"/>
          <w:szCs w:val="24"/>
        </w:rPr>
        <w:t>s</w:t>
      </w:r>
      <w:r w:rsidRPr="003824A1">
        <w:rPr>
          <w:rStyle w:val="Rimandonotaapidipagina"/>
          <w:rFonts w:ascii="Cambria" w:hAnsi="Cambria"/>
          <w:color w:val="000000" w:themeColor="text1"/>
          <w:sz w:val="24"/>
          <w:szCs w:val="24"/>
        </w:rPr>
        <w:footnoteReference w:id="10"/>
      </w:r>
      <w:r w:rsidRPr="003824A1">
        <w:rPr>
          <w:rFonts w:ascii="Cambria" w:hAnsi="Cambria"/>
          <w:color w:val="000000" w:themeColor="text1"/>
          <w:sz w:val="24"/>
          <w:szCs w:val="24"/>
        </w:rPr>
        <w:t xml:space="preserve"> and a belt.</w:t>
      </w:r>
      <w:r w:rsidRPr="003824A1">
        <w:rPr>
          <w:rStyle w:val="Rimandonotaapidipagina"/>
          <w:rFonts w:ascii="Cambria" w:hAnsi="Cambria"/>
          <w:color w:val="000000" w:themeColor="text1"/>
          <w:sz w:val="24"/>
          <w:szCs w:val="24"/>
        </w:rPr>
        <w:footnoteReference w:id="11"/>
      </w:r>
      <w:r w:rsidRPr="003824A1">
        <w:rPr>
          <w:rFonts w:ascii="Cambria" w:hAnsi="Cambria"/>
          <w:color w:val="000000" w:themeColor="text1"/>
          <w:sz w:val="24"/>
          <w:szCs w:val="24"/>
        </w:rPr>
        <w:t xml:space="preserve"> These elements of clothing and Dionysian accessories are also easily recognizable on many of the figured documents that we have received and their meaning is easy to reconstruct. </w:t>
      </w:r>
    </w:p>
    <w:p w:rsidR="003824A1" w:rsidRPr="003824A1" w:rsidRDefault="003824A1" w:rsidP="003824A1">
      <w:pPr>
        <w:ind w:right="5" w:firstLine="284"/>
        <w:jc w:val="both"/>
        <w:rPr>
          <w:rFonts w:ascii="Cambria" w:hAnsi="Cambria"/>
          <w:color w:val="000000" w:themeColor="text1"/>
          <w:sz w:val="24"/>
          <w:szCs w:val="24"/>
        </w:rPr>
      </w:pPr>
      <w:r w:rsidRPr="003824A1">
        <w:rPr>
          <w:rFonts w:ascii="Cambria" w:hAnsi="Cambria"/>
          <w:color w:val="000000" w:themeColor="text1"/>
          <w:sz w:val="24"/>
          <w:szCs w:val="24"/>
        </w:rPr>
        <w:t xml:space="preserve">The first piece, the most visible, is a </w:t>
      </w:r>
      <w:r w:rsidR="00667702" w:rsidRPr="003824A1">
        <w:rPr>
          <w:rFonts w:ascii="Cambria" w:hAnsi="Cambria"/>
          <w:color w:val="000000" w:themeColor="text1"/>
          <w:sz w:val="24"/>
          <w:szCs w:val="24"/>
        </w:rPr>
        <w:t>long-pleated</w:t>
      </w:r>
      <w:r w:rsidRPr="003824A1">
        <w:rPr>
          <w:rFonts w:ascii="Cambria" w:hAnsi="Cambria"/>
          <w:color w:val="000000" w:themeColor="text1"/>
          <w:sz w:val="24"/>
          <w:szCs w:val="24"/>
        </w:rPr>
        <w:t xml:space="preserve"> dress, the tunic that the Greek women wore on the whole body, and the use reserved for them. Dionysus himself is often </w:t>
      </w:r>
      <w:r w:rsidRPr="003824A1">
        <w:rPr>
          <w:rFonts w:ascii="Cambria" w:hAnsi="Cambria"/>
          <w:color w:val="000000" w:themeColor="text1"/>
          <w:sz w:val="24"/>
          <w:szCs w:val="24"/>
        </w:rPr>
        <w:lastRenderedPageBreak/>
        <w:t>represented clothed with this tunic. In ordinary life, it was usually of wool, but that of menhaden (and Baccha</w:t>
      </w:r>
      <w:r w:rsidR="000707B8">
        <w:rPr>
          <w:rFonts w:ascii="Cambria" w:hAnsi="Cambria"/>
          <w:color w:val="000000" w:themeColor="text1"/>
          <w:sz w:val="24"/>
          <w:szCs w:val="24"/>
        </w:rPr>
        <w:t>e</w:t>
      </w:r>
      <w:r w:rsidRPr="003824A1">
        <w:rPr>
          <w:rFonts w:ascii="Cambria" w:hAnsi="Cambria"/>
          <w:color w:val="000000" w:themeColor="text1"/>
          <w:sz w:val="24"/>
          <w:szCs w:val="24"/>
        </w:rPr>
        <w:t xml:space="preserve">) was almost certainly of flax: in fact, in the figurative representations, the dress worn by Dionysian dancers seems very light and transparent.  </w:t>
      </w:r>
    </w:p>
    <w:p w:rsidR="003824A1" w:rsidRPr="003824A1" w:rsidRDefault="003824A1" w:rsidP="003824A1">
      <w:pPr>
        <w:ind w:right="5" w:firstLine="284"/>
        <w:jc w:val="both"/>
        <w:rPr>
          <w:rFonts w:ascii="Cambria" w:hAnsi="Cambria"/>
          <w:color w:val="000000" w:themeColor="text1"/>
          <w:sz w:val="24"/>
          <w:szCs w:val="24"/>
        </w:rPr>
      </w:pPr>
      <w:r w:rsidRPr="003824A1">
        <w:rPr>
          <w:rFonts w:ascii="Cambria" w:hAnsi="Cambria"/>
          <w:color w:val="000000" w:themeColor="text1"/>
          <w:sz w:val="24"/>
          <w:szCs w:val="24"/>
        </w:rPr>
        <w:t>Bacchae wore the nebri</w:t>
      </w:r>
      <w:r w:rsidR="00957BA4">
        <w:rPr>
          <w:rFonts w:ascii="Cambria" w:hAnsi="Cambria"/>
          <w:color w:val="000000" w:themeColor="text1"/>
          <w:sz w:val="24"/>
          <w:szCs w:val="24"/>
        </w:rPr>
        <w:t>s</w:t>
      </w:r>
      <w:r w:rsidRPr="003824A1">
        <w:rPr>
          <w:rFonts w:ascii="Cambria" w:hAnsi="Cambria"/>
          <w:color w:val="000000" w:themeColor="text1"/>
          <w:sz w:val="24"/>
          <w:szCs w:val="24"/>
        </w:rPr>
        <w:fldChar w:fldCharType="begin"/>
      </w:r>
      <w:r w:rsidRPr="003824A1">
        <w:rPr>
          <w:rFonts w:ascii="Cambria" w:hAnsi="Cambria"/>
          <w:color w:val="000000" w:themeColor="text1"/>
        </w:rPr>
        <w:instrText xml:space="preserve"> XE "</w:instrText>
      </w:r>
      <w:r w:rsidRPr="003824A1">
        <w:rPr>
          <w:rFonts w:ascii="Cambria" w:hAnsi="Cambria"/>
          <w:color w:val="000000" w:themeColor="text1"/>
          <w:sz w:val="24"/>
          <w:szCs w:val="24"/>
        </w:rPr>
        <w:instrText>nebride</w:instrText>
      </w:r>
      <w:r w:rsidRPr="003824A1">
        <w:rPr>
          <w:rFonts w:ascii="Cambria" w:hAnsi="Cambria"/>
          <w:color w:val="000000" w:themeColor="text1"/>
        </w:rPr>
        <w:instrText xml:space="preserve">" </w:instrText>
      </w:r>
      <w:r w:rsidRPr="003824A1">
        <w:rPr>
          <w:rFonts w:ascii="Cambria" w:hAnsi="Cambria"/>
          <w:color w:val="000000" w:themeColor="text1"/>
          <w:sz w:val="24"/>
          <w:szCs w:val="24"/>
        </w:rPr>
        <w:fldChar w:fldCharType="end"/>
      </w:r>
      <w:r w:rsidRPr="003824A1">
        <w:rPr>
          <w:rFonts w:ascii="Cambria" w:hAnsi="Cambria"/>
          <w:color w:val="000000" w:themeColor="text1"/>
          <w:sz w:val="24"/>
          <w:szCs w:val="24"/>
        </w:rPr>
        <w:t xml:space="preserve"> on their shoulders. It was the skin of a small wild animal, the musky fawn, or, more often, in the practice of worship, a semi-wild animal, the kid. The Bacchae knotted two legs of this skin on the front, in the chest, leaving the rest to float on their backs, or attaching it to their body with the belt of wool. The nebri</w:t>
      </w:r>
      <w:r w:rsidR="00957BA4">
        <w:rPr>
          <w:rFonts w:ascii="Cambria" w:hAnsi="Cambria"/>
          <w:color w:val="000000" w:themeColor="text1"/>
          <w:sz w:val="24"/>
          <w:szCs w:val="24"/>
        </w:rPr>
        <w:t>s</w:t>
      </w:r>
      <w:r w:rsidRPr="003824A1">
        <w:rPr>
          <w:rFonts w:ascii="Cambria" w:hAnsi="Cambria"/>
          <w:color w:val="000000" w:themeColor="text1"/>
          <w:sz w:val="24"/>
          <w:szCs w:val="24"/>
        </w:rPr>
        <w:t xml:space="preserve"> was undoubtedly the skin of the animal sacrificed by the supplicant to his acceptance in the thias</w:t>
      </w:r>
      <w:r w:rsidR="00425D5F">
        <w:rPr>
          <w:rFonts w:ascii="Cambria" w:hAnsi="Cambria"/>
          <w:color w:val="000000" w:themeColor="text1"/>
          <w:sz w:val="24"/>
          <w:szCs w:val="24"/>
        </w:rPr>
        <w:t>u</w:t>
      </w:r>
      <w:r w:rsidRPr="003824A1">
        <w:rPr>
          <w:rFonts w:ascii="Cambria" w:hAnsi="Cambria"/>
          <w:color w:val="000000" w:themeColor="text1"/>
          <w:sz w:val="24"/>
          <w:szCs w:val="24"/>
        </w:rPr>
        <w:t xml:space="preserve">s. It was, therefore, a sign of consecration, but also it intimately associated the believer to his God. </w:t>
      </w:r>
    </w:p>
    <w:p w:rsidR="003824A1" w:rsidRPr="003824A1" w:rsidRDefault="003824A1" w:rsidP="003824A1">
      <w:pPr>
        <w:ind w:right="5" w:firstLine="284"/>
        <w:jc w:val="both"/>
        <w:rPr>
          <w:rFonts w:ascii="Cambria" w:hAnsi="Cambria"/>
          <w:color w:val="000000" w:themeColor="text1"/>
          <w:sz w:val="24"/>
          <w:szCs w:val="24"/>
        </w:rPr>
      </w:pPr>
      <w:r w:rsidRPr="003824A1">
        <w:rPr>
          <w:rFonts w:ascii="Cambria" w:hAnsi="Cambria"/>
          <w:color w:val="000000" w:themeColor="text1"/>
          <w:sz w:val="24"/>
          <w:szCs w:val="24"/>
        </w:rPr>
        <w:t>The initiates wore around the waist a belt of white wool rough</w:t>
      </w:r>
      <w:r w:rsidRPr="003824A1">
        <w:rPr>
          <w:rFonts w:ascii="Cambria" w:hAnsi="Cambria"/>
          <w:color w:val="000000" w:themeColor="text1"/>
          <w:sz w:val="24"/>
          <w:szCs w:val="24"/>
        </w:rPr>
        <w:fldChar w:fldCharType="begin"/>
      </w:r>
      <w:r w:rsidRPr="003824A1">
        <w:rPr>
          <w:rFonts w:ascii="Cambria" w:hAnsi="Cambria"/>
          <w:color w:val="000000" w:themeColor="text1"/>
        </w:rPr>
        <w:instrText xml:space="preserve"> XE "</w:instrText>
      </w:r>
      <w:r w:rsidRPr="003824A1">
        <w:rPr>
          <w:rFonts w:ascii="Cambria" w:hAnsi="Cambria"/>
          <w:color w:val="000000" w:themeColor="text1"/>
          <w:sz w:val="24"/>
          <w:szCs w:val="24"/>
        </w:rPr>
        <w:instrText>belt of white wool rough</w:instrText>
      </w:r>
      <w:r w:rsidRPr="003824A1">
        <w:rPr>
          <w:rFonts w:ascii="Cambria" w:hAnsi="Cambria"/>
          <w:color w:val="000000" w:themeColor="text1"/>
        </w:rPr>
        <w:instrText xml:space="preserve">" </w:instrText>
      </w:r>
      <w:r w:rsidRPr="003824A1">
        <w:rPr>
          <w:rFonts w:ascii="Cambria" w:hAnsi="Cambria"/>
          <w:color w:val="000000" w:themeColor="text1"/>
          <w:sz w:val="24"/>
          <w:szCs w:val="24"/>
        </w:rPr>
        <w:fldChar w:fldCharType="end"/>
      </w:r>
      <w:r w:rsidRPr="003824A1">
        <w:rPr>
          <w:rFonts w:ascii="Cambria" w:hAnsi="Cambria"/>
          <w:color w:val="000000" w:themeColor="text1"/>
          <w:sz w:val="24"/>
          <w:szCs w:val="24"/>
        </w:rPr>
        <w:t xml:space="preserve"> that kept the linen tunic tight to the body and devoted the worshiper to his God. We have various testimonies demonstrating that bringing this belt indicated the definitive belonging to the God of orgies. </w:t>
      </w:r>
    </w:p>
    <w:p w:rsidR="003824A1" w:rsidRPr="003824A1" w:rsidRDefault="003824A1" w:rsidP="003824A1">
      <w:pPr>
        <w:ind w:right="5" w:firstLine="284"/>
        <w:jc w:val="both"/>
        <w:rPr>
          <w:rFonts w:ascii="Cambria" w:hAnsi="Cambria"/>
          <w:color w:val="000000" w:themeColor="text1"/>
          <w:sz w:val="24"/>
          <w:szCs w:val="24"/>
        </w:rPr>
      </w:pPr>
      <w:r w:rsidRPr="003824A1">
        <w:rPr>
          <w:rFonts w:ascii="Cambria" w:hAnsi="Cambria"/>
          <w:color w:val="000000" w:themeColor="text1"/>
          <w:sz w:val="24"/>
          <w:szCs w:val="24"/>
        </w:rPr>
        <w:t>In their hands, the Baccha</w:t>
      </w:r>
      <w:r w:rsidR="00180B3D">
        <w:rPr>
          <w:rFonts w:ascii="Cambria" w:hAnsi="Cambria"/>
          <w:color w:val="000000" w:themeColor="text1"/>
          <w:sz w:val="24"/>
          <w:szCs w:val="24"/>
        </w:rPr>
        <w:t>e</w:t>
      </w:r>
      <w:r w:rsidRPr="003824A1">
        <w:rPr>
          <w:rFonts w:ascii="Cambria" w:hAnsi="Cambria"/>
          <w:color w:val="000000" w:themeColor="text1"/>
          <w:sz w:val="24"/>
          <w:szCs w:val="24"/>
        </w:rPr>
        <w:t xml:space="preserve"> carried (such as in certain images the same God) a ritual stick commonly called thyrsus</w:t>
      </w:r>
      <w:r w:rsidRPr="003824A1">
        <w:rPr>
          <w:rFonts w:ascii="Cambria" w:hAnsi="Cambria"/>
          <w:color w:val="000000" w:themeColor="text1"/>
          <w:sz w:val="24"/>
          <w:szCs w:val="24"/>
        </w:rPr>
        <w:fldChar w:fldCharType="begin"/>
      </w:r>
      <w:r w:rsidRPr="003824A1">
        <w:rPr>
          <w:rFonts w:ascii="Cambria" w:hAnsi="Cambria"/>
          <w:color w:val="000000" w:themeColor="text1"/>
        </w:rPr>
        <w:instrText xml:space="preserve"> XE "</w:instrText>
      </w:r>
      <w:r w:rsidRPr="003824A1">
        <w:rPr>
          <w:rFonts w:ascii="Cambria" w:hAnsi="Cambria"/>
          <w:color w:val="000000" w:themeColor="text1"/>
          <w:sz w:val="24"/>
          <w:szCs w:val="24"/>
        </w:rPr>
        <w:instrText>thyrsus</w:instrText>
      </w:r>
      <w:r w:rsidRPr="003824A1">
        <w:rPr>
          <w:rFonts w:ascii="Cambria" w:hAnsi="Cambria"/>
          <w:color w:val="000000" w:themeColor="text1"/>
        </w:rPr>
        <w:instrText xml:space="preserve">" </w:instrText>
      </w:r>
      <w:r w:rsidRPr="003824A1">
        <w:rPr>
          <w:rFonts w:ascii="Cambria" w:hAnsi="Cambria"/>
          <w:color w:val="000000" w:themeColor="text1"/>
          <w:sz w:val="24"/>
          <w:szCs w:val="24"/>
        </w:rPr>
        <w:fldChar w:fldCharType="end"/>
      </w:r>
      <w:r w:rsidRPr="003824A1">
        <w:rPr>
          <w:rFonts w:ascii="Cambria" w:hAnsi="Cambria"/>
          <w:color w:val="000000" w:themeColor="text1"/>
          <w:sz w:val="24"/>
          <w:szCs w:val="24"/>
        </w:rPr>
        <w:t xml:space="preserve">. In the classic time, the thyrsus was made from the stem of a large wild </w:t>
      </w:r>
      <w:r w:rsidRPr="00957BA4">
        <w:rPr>
          <w:rFonts w:ascii="Cambria" w:hAnsi="Cambria"/>
          <w:color w:val="000000" w:themeColor="text1"/>
          <w:sz w:val="24"/>
          <w:szCs w:val="24"/>
        </w:rPr>
        <w:t>umbellifer</w:t>
      </w:r>
      <w:r w:rsidRPr="003824A1">
        <w:rPr>
          <w:rFonts w:ascii="Cambria" w:hAnsi="Cambria"/>
          <w:color w:val="000000" w:themeColor="text1"/>
          <w:sz w:val="24"/>
          <w:szCs w:val="24"/>
        </w:rPr>
        <w:t xml:space="preserve"> (fennel or ferule). Its name, </w:t>
      </w:r>
      <w:r w:rsidRPr="003824A1">
        <w:rPr>
          <w:rFonts w:ascii="Cambria" w:hAnsi="Cambria"/>
          <w:i/>
          <w:color w:val="000000" w:themeColor="text1"/>
          <w:sz w:val="24"/>
          <w:szCs w:val="24"/>
        </w:rPr>
        <w:t>narthex</w:t>
      </w:r>
      <w:r w:rsidRPr="003824A1">
        <w:rPr>
          <w:rFonts w:ascii="Cambria" w:hAnsi="Cambria"/>
          <w:color w:val="000000" w:themeColor="text1"/>
          <w:sz w:val="24"/>
          <w:szCs w:val="24"/>
        </w:rPr>
        <w:t xml:space="preserve">, could designate the whole object. The </w:t>
      </w:r>
      <w:r w:rsidRPr="003824A1">
        <w:rPr>
          <w:rFonts w:ascii="Cambria" w:hAnsi="Cambria"/>
          <w:i/>
          <w:color w:val="000000" w:themeColor="text1"/>
          <w:sz w:val="24"/>
          <w:szCs w:val="24"/>
        </w:rPr>
        <w:t>narthe</w:t>
      </w:r>
      <w:r w:rsidRPr="003824A1">
        <w:rPr>
          <w:rFonts w:ascii="Cambria" w:hAnsi="Cambria"/>
          <w:color w:val="000000" w:themeColor="text1"/>
          <w:sz w:val="24"/>
          <w:szCs w:val="24"/>
        </w:rPr>
        <w:t xml:space="preserve">x was crowned with ivy and at its end was attached a bouquet of leaves (of ivy or vine) or a fruit of pine. The combination of these elements gave to the thyrsus its power. The fennel and ferule are plants whose exuberance (multiplication and rapid growth in the wild) could easily be seen as an epiphany of Dionysus, the God of wild greenery. </w:t>
      </w:r>
    </w:p>
    <w:p w:rsidR="003824A1" w:rsidRPr="003824A1" w:rsidRDefault="003824A1" w:rsidP="003824A1">
      <w:pPr>
        <w:ind w:right="5" w:firstLine="284"/>
        <w:jc w:val="both"/>
        <w:rPr>
          <w:rFonts w:ascii="Cambria" w:hAnsi="Cambria"/>
          <w:color w:val="000000" w:themeColor="text1"/>
          <w:sz w:val="24"/>
          <w:szCs w:val="24"/>
        </w:rPr>
      </w:pPr>
      <w:r w:rsidRPr="003824A1">
        <w:rPr>
          <w:rFonts w:ascii="Cambria" w:hAnsi="Cambria"/>
          <w:color w:val="000000" w:themeColor="text1"/>
          <w:sz w:val="24"/>
          <w:szCs w:val="24"/>
        </w:rPr>
        <w:t>Finally, the Bacchae in ceremonies were holding on the head crowns of ivy, but these could be replaced by the mitre</w:t>
      </w:r>
      <w:r w:rsidRPr="003824A1">
        <w:rPr>
          <w:rFonts w:ascii="Cambria" w:hAnsi="Cambria"/>
          <w:color w:val="000000" w:themeColor="text1"/>
          <w:sz w:val="24"/>
          <w:szCs w:val="24"/>
        </w:rPr>
        <w:fldChar w:fldCharType="begin"/>
      </w:r>
      <w:r w:rsidRPr="003824A1">
        <w:rPr>
          <w:rFonts w:ascii="Cambria" w:hAnsi="Cambria"/>
          <w:color w:val="000000" w:themeColor="text1"/>
        </w:rPr>
        <w:instrText xml:space="preserve"> XE "</w:instrText>
      </w:r>
      <w:r w:rsidRPr="003824A1">
        <w:rPr>
          <w:rFonts w:ascii="Cambria" w:hAnsi="Cambria"/>
          <w:color w:val="000000" w:themeColor="text1"/>
          <w:sz w:val="24"/>
          <w:szCs w:val="24"/>
        </w:rPr>
        <w:instrText>mitre</w:instrText>
      </w:r>
      <w:r w:rsidRPr="003824A1">
        <w:rPr>
          <w:rFonts w:ascii="Cambria" w:hAnsi="Cambria"/>
          <w:color w:val="000000" w:themeColor="text1"/>
        </w:rPr>
        <w:instrText xml:space="preserve">" </w:instrText>
      </w:r>
      <w:r w:rsidRPr="003824A1">
        <w:rPr>
          <w:rFonts w:ascii="Cambria" w:hAnsi="Cambria"/>
          <w:color w:val="000000" w:themeColor="text1"/>
          <w:sz w:val="24"/>
          <w:szCs w:val="24"/>
        </w:rPr>
        <w:fldChar w:fldCharType="end"/>
      </w:r>
      <w:r w:rsidRPr="003824A1">
        <w:rPr>
          <w:rFonts w:ascii="Cambria" w:hAnsi="Cambria"/>
          <w:color w:val="000000" w:themeColor="text1"/>
          <w:sz w:val="24"/>
          <w:szCs w:val="24"/>
        </w:rPr>
        <w:t xml:space="preserve">, </w:t>
      </w:r>
      <w:r w:rsidRPr="003824A1">
        <w:rPr>
          <w:rFonts w:ascii="Cambria" w:hAnsi="Cambria"/>
          <w:color w:val="000000" w:themeColor="text1"/>
          <w:sz w:val="24"/>
          <w:szCs w:val="24"/>
        </w:rPr>
        <w:lastRenderedPageBreak/>
        <w:t>a sort of very luxurious scarf that was wrapped around the head, in the manner of a turban.</w:t>
      </w:r>
    </w:p>
    <w:p w:rsidR="003824A1" w:rsidRPr="003824A1" w:rsidRDefault="003824A1" w:rsidP="003824A1">
      <w:pPr>
        <w:ind w:right="6" w:firstLine="284"/>
        <w:jc w:val="both"/>
        <w:rPr>
          <w:rFonts w:ascii="Cambria" w:hAnsi="Cambria"/>
          <w:color w:val="000000" w:themeColor="text1"/>
          <w:sz w:val="24"/>
          <w:szCs w:val="24"/>
        </w:rPr>
      </w:pPr>
      <w:r w:rsidRPr="003824A1">
        <w:rPr>
          <w:rFonts w:ascii="Cambria" w:hAnsi="Cambria"/>
          <w:color w:val="000000" w:themeColor="text1"/>
          <w:sz w:val="24"/>
          <w:szCs w:val="24"/>
        </w:rPr>
        <w:t>This costume was clearly a dress of a woman, and was identical to the male Bacchantes and Maenads. So</w:t>
      </w:r>
      <w:r w:rsidR="00636DE5">
        <w:rPr>
          <w:rFonts w:ascii="Cambria" w:hAnsi="Cambria"/>
          <w:color w:val="000000" w:themeColor="text1"/>
          <w:sz w:val="24"/>
          <w:szCs w:val="24"/>
        </w:rPr>
        <w:t>,</w:t>
      </w:r>
      <w:r w:rsidRPr="003824A1">
        <w:rPr>
          <w:rFonts w:ascii="Cambria" w:hAnsi="Cambria"/>
          <w:color w:val="000000" w:themeColor="text1"/>
          <w:sz w:val="24"/>
          <w:szCs w:val="24"/>
        </w:rPr>
        <w:t xml:space="preserve"> to participate in orgiastic dance, the men had to wear this dress, and then dressed up as women. Now, as the resistance of Pentheus</w:t>
      </w:r>
      <w:r w:rsidRPr="003824A1">
        <w:rPr>
          <w:rStyle w:val="Rimandonotaapidipagina"/>
          <w:rFonts w:ascii="Cambria" w:hAnsi="Cambria"/>
          <w:color w:val="000000" w:themeColor="text1"/>
          <w:sz w:val="24"/>
          <w:szCs w:val="24"/>
        </w:rPr>
        <w:footnoteReference w:id="12"/>
      </w:r>
      <w:r w:rsidRPr="003824A1">
        <w:rPr>
          <w:rFonts w:ascii="Cambria" w:hAnsi="Cambria"/>
          <w:color w:val="000000" w:themeColor="text1"/>
          <w:sz w:val="24"/>
          <w:szCs w:val="24"/>
        </w:rPr>
        <w:t xml:space="preserve"> show well, it is not a simple costume, but it is a giving up his manhood</w:t>
      </w:r>
      <w:r w:rsidRPr="003824A1">
        <w:rPr>
          <w:rFonts w:ascii="Cambria" w:hAnsi="Cambria"/>
          <w:color w:val="000000" w:themeColor="text1"/>
          <w:sz w:val="24"/>
          <w:szCs w:val="24"/>
        </w:rPr>
        <w:fldChar w:fldCharType="begin"/>
      </w:r>
      <w:r w:rsidRPr="003824A1">
        <w:rPr>
          <w:rFonts w:ascii="Cambria" w:hAnsi="Cambria"/>
          <w:color w:val="000000" w:themeColor="text1"/>
        </w:rPr>
        <w:instrText xml:space="preserve"> XE "</w:instrText>
      </w:r>
      <w:r w:rsidRPr="003824A1">
        <w:rPr>
          <w:rFonts w:ascii="Cambria" w:hAnsi="Cambria"/>
          <w:color w:val="000000" w:themeColor="text1"/>
          <w:sz w:val="24"/>
          <w:szCs w:val="24"/>
        </w:rPr>
        <w:instrText>giving up the manhood</w:instrText>
      </w:r>
      <w:r w:rsidRPr="003824A1">
        <w:rPr>
          <w:rFonts w:ascii="Cambria" w:hAnsi="Cambria"/>
          <w:color w:val="000000" w:themeColor="text1"/>
        </w:rPr>
        <w:instrText xml:space="preserve">" </w:instrText>
      </w:r>
      <w:r w:rsidRPr="003824A1">
        <w:rPr>
          <w:rFonts w:ascii="Cambria" w:hAnsi="Cambria"/>
          <w:color w:val="000000" w:themeColor="text1"/>
          <w:sz w:val="24"/>
          <w:szCs w:val="24"/>
        </w:rPr>
        <w:fldChar w:fldCharType="end"/>
      </w:r>
      <w:r w:rsidRPr="003824A1">
        <w:rPr>
          <w:rFonts w:ascii="Cambria" w:hAnsi="Cambria"/>
          <w:color w:val="000000" w:themeColor="text1"/>
          <w:sz w:val="24"/>
          <w:szCs w:val="24"/>
        </w:rPr>
        <w:t xml:space="preserve"> to switch temporarily in the other field, that of women. </w:t>
      </w:r>
      <w:r w:rsidRPr="003824A1">
        <w:rPr>
          <w:rFonts w:ascii="Cambria" w:hAnsi="Cambria"/>
          <w:smallCaps/>
          <w:color w:val="000000" w:themeColor="text1"/>
          <w:sz w:val="24"/>
          <w:szCs w:val="24"/>
        </w:rPr>
        <w:t>Gallini</w:t>
      </w:r>
      <w:r w:rsidRPr="003824A1">
        <w:rPr>
          <w:rFonts w:ascii="Cambria" w:hAnsi="Cambria"/>
          <w:color w:val="000000" w:themeColor="text1"/>
          <w:sz w:val="24"/>
          <w:szCs w:val="24"/>
        </w:rPr>
        <w:t>,</w:t>
      </w:r>
      <w:r w:rsidRPr="003824A1">
        <w:rPr>
          <w:rStyle w:val="Rimandonotaapidipagina"/>
          <w:rFonts w:ascii="Cambria" w:hAnsi="Cambria"/>
          <w:color w:val="000000" w:themeColor="text1"/>
          <w:sz w:val="24"/>
          <w:szCs w:val="24"/>
        </w:rPr>
        <w:footnoteReference w:id="13"/>
      </w:r>
      <w:r w:rsidRPr="003824A1">
        <w:rPr>
          <w:rFonts w:ascii="Cambria" w:hAnsi="Cambria"/>
          <w:color w:val="000000" w:themeColor="text1"/>
          <w:sz w:val="24"/>
          <w:szCs w:val="24"/>
        </w:rPr>
        <w:t xml:space="preserve"> in this regard, notes that he disguises himself as a woman to be able closely to observe the secret rituals of the Bacchae, but, at the same time, feels irresistibly impelled to adopt attitudes of women. In summary, the ritual disguise "means the overcoming of male-female bipolarity, namely the limits of the human condition and the achievement of hermaphroditic state, propitiated by the identification with the God."</w:t>
      </w:r>
      <w:r w:rsidRPr="003824A1">
        <w:rPr>
          <w:rStyle w:val="Rimandonotaapidipagina"/>
          <w:rFonts w:ascii="Cambria" w:hAnsi="Cambria"/>
          <w:color w:val="000000" w:themeColor="text1"/>
          <w:sz w:val="24"/>
          <w:szCs w:val="24"/>
        </w:rPr>
        <w:footnoteReference w:id="14"/>
      </w:r>
      <w:r w:rsidRPr="003824A1">
        <w:rPr>
          <w:rFonts w:ascii="Cambria" w:hAnsi="Cambria"/>
          <w:color w:val="000000" w:themeColor="text1"/>
          <w:sz w:val="24"/>
          <w:szCs w:val="24"/>
        </w:rPr>
        <w:t xml:space="preserve"> </w:t>
      </w:r>
    </w:p>
    <w:p w:rsidR="003824A1" w:rsidRPr="003824A1" w:rsidRDefault="003824A1" w:rsidP="00425D5F">
      <w:pPr>
        <w:spacing w:after="120"/>
        <w:ind w:right="6" w:firstLine="284"/>
        <w:jc w:val="both"/>
        <w:rPr>
          <w:rFonts w:ascii="Cambria" w:hAnsi="Cambria"/>
          <w:color w:val="000000" w:themeColor="text1"/>
          <w:sz w:val="24"/>
          <w:szCs w:val="24"/>
        </w:rPr>
      </w:pPr>
      <w:r w:rsidRPr="003824A1">
        <w:rPr>
          <w:rFonts w:ascii="Cambria" w:hAnsi="Cambria"/>
          <w:color w:val="000000" w:themeColor="text1"/>
          <w:sz w:val="24"/>
          <w:szCs w:val="24"/>
        </w:rPr>
        <w:t>The women's clothing worn by men</w:t>
      </w:r>
      <w:r w:rsidRPr="003824A1">
        <w:rPr>
          <w:rFonts w:ascii="Cambria" w:hAnsi="Cambria"/>
          <w:color w:val="000000" w:themeColor="text1"/>
          <w:sz w:val="24"/>
          <w:szCs w:val="24"/>
        </w:rPr>
        <w:fldChar w:fldCharType="begin"/>
      </w:r>
      <w:r w:rsidRPr="003824A1">
        <w:rPr>
          <w:rFonts w:ascii="Cambria" w:hAnsi="Cambria"/>
          <w:color w:val="000000" w:themeColor="text1"/>
        </w:rPr>
        <w:instrText xml:space="preserve"> XE "</w:instrText>
      </w:r>
      <w:r w:rsidRPr="003824A1">
        <w:rPr>
          <w:rFonts w:ascii="Cambria" w:hAnsi="Cambria"/>
          <w:color w:val="000000" w:themeColor="text1"/>
          <w:sz w:val="24"/>
          <w:szCs w:val="24"/>
        </w:rPr>
        <w:instrText>women's clothing worn by men</w:instrText>
      </w:r>
      <w:r w:rsidRPr="003824A1">
        <w:rPr>
          <w:rFonts w:ascii="Cambria" w:hAnsi="Cambria"/>
          <w:color w:val="000000" w:themeColor="text1"/>
        </w:rPr>
        <w:instrText xml:space="preserve">" </w:instrText>
      </w:r>
      <w:r w:rsidRPr="003824A1">
        <w:rPr>
          <w:rFonts w:ascii="Cambria" w:hAnsi="Cambria"/>
          <w:color w:val="000000" w:themeColor="text1"/>
          <w:sz w:val="24"/>
          <w:szCs w:val="24"/>
        </w:rPr>
        <w:fldChar w:fldCharType="end"/>
      </w:r>
      <w:r w:rsidRPr="003824A1">
        <w:rPr>
          <w:rFonts w:ascii="Cambria" w:hAnsi="Cambria"/>
          <w:color w:val="000000" w:themeColor="text1"/>
          <w:sz w:val="24"/>
          <w:szCs w:val="24"/>
        </w:rPr>
        <w:t xml:space="preserve"> was not an innovation of the Roman cult, but it was certainly shocking to a society like that Roman that made of manhood its fundamental element.</w:t>
      </w:r>
    </w:p>
    <w:p w:rsidR="00F950DE" w:rsidRPr="00425D5F" w:rsidRDefault="00A47BE9" w:rsidP="004B5E58">
      <w:pPr>
        <w:spacing w:after="120"/>
        <w:ind w:firstLine="425"/>
        <w:jc w:val="both"/>
        <w:rPr>
          <w:rStyle w:val="Enfasicorsivo"/>
          <w:rFonts w:ascii="Cambria" w:hAnsi="Cambria"/>
          <w:i w:val="0"/>
          <w:sz w:val="24"/>
          <w:szCs w:val="24"/>
          <w:lang w:val="en-US"/>
        </w:rPr>
      </w:pPr>
      <w:r w:rsidRPr="003824A1">
        <w:rPr>
          <w:rFonts w:ascii="Cambria" w:hAnsi="Cambria" w:cstheme="minorHAnsi"/>
          <w:sz w:val="24"/>
          <w:szCs w:val="24"/>
          <w:lang w:val="en-US"/>
        </w:rPr>
        <w:t xml:space="preserve"> </w:t>
      </w:r>
      <w:r w:rsidR="00F950DE" w:rsidRPr="00425D5F">
        <w:rPr>
          <w:rStyle w:val="Enfasicorsivo"/>
          <w:rFonts w:ascii="Cambria" w:hAnsi="Cambria"/>
          <w:i w:val="0"/>
          <w:sz w:val="24"/>
          <w:szCs w:val="24"/>
          <w:lang w:val="en-US"/>
        </w:rPr>
        <w:t xml:space="preserve">The consul continues his speech by stating that: </w:t>
      </w:r>
    </w:p>
    <w:p w:rsidR="00A47BE9" w:rsidRPr="00F950DE" w:rsidRDefault="00A47BE9" w:rsidP="00A47BE9">
      <w:pPr>
        <w:pStyle w:val="NormaleWeb"/>
        <w:spacing w:before="0" w:beforeAutospacing="0" w:after="120" w:afterAutospacing="0"/>
        <w:ind w:firstLine="426"/>
        <w:jc w:val="both"/>
        <w:rPr>
          <w:rStyle w:val="Enfasicorsivo"/>
          <w:rFonts w:ascii="Cambria" w:hAnsi="Cambria"/>
          <w:i w:val="0"/>
          <w:sz w:val="20"/>
          <w:szCs w:val="20"/>
          <w:lang w:val="en-US"/>
        </w:rPr>
      </w:pPr>
      <w:r w:rsidRPr="00957BA4">
        <w:rPr>
          <w:rStyle w:val="Enfasicorsivo"/>
          <w:rFonts w:ascii="Cambria" w:hAnsi="Cambria"/>
          <w:i w:val="0"/>
          <w:sz w:val="20"/>
          <w:szCs w:val="20"/>
          <w:lang w:val="en-US"/>
        </w:rPr>
        <w:t>(15,10)</w:t>
      </w:r>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Nullas</w:t>
      </w:r>
      <w:proofErr w:type="spellEnd"/>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adhuc</w:t>
      </w:r>
      <w:proofErr w:type="spellEnd"/>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uires</w:t>
      </w:r>
      <w:proofErr w:type="spellEnd"/>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coniuratio</w:t>
      </w:r>
      <w:proofErr w:type="spellEnd"/>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ceterum</w:t>
      </w:r>
      <w:proofErr w:type="spellEnd"/>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incrementum</w:t>
      </w:r>
      <w:proofErr w:type="spellEnd"/>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ingens</w:t>
      </w:r>
      <w:proofErr w:type="spellEnd"/>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uirium</w:t>
      </w:r>
      <w:proofErr w:type="spellEnd"/>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habet</w:t>
      </w:r>
      <w:proofErr w:type="spellEnd"/>
      <w:r w:rsidRPr="00545AB6">
        <w:rPr>
          <w:rStyle w:val="Enfasicorsivo"/>
          <w:rFonts w:ascii="Cambria" w:hAnsi="Cambria"/>
          <w:sz w:val="20"/>
          <w:szCs w:val="20"/>
          <w:lang w:val="en-US"/>
        </w:rPr>
        <w:t xml:space="preserve">, quod in dies </w:t>
      </w:r>
      <w:proofErr w:type="spellStart"/>
      <w:r w:rsidRPr="00545AB6">
        <w:rPr>
          <w:rStyle w:val="Enfasicorsivo"/>
          <w:rFonts w:ascii="Cambria" w:hAnsi="Cambria"/>
          <w:sz w:val="20"/>
          <w:szCs w:val="20"/>
          <w:lang w:val="en-US"/>
        </w:rPr>
        <w:t>plures</w:t>
      </w:r>
      <w:proofErr w:type="spellEnd"/>
      <w:r w:rsidRPr="00545AB6">
        <w:rPr>
          <w:rStyle w:val="Enfasicorsivo"/>
          <w:rFonts w:ascii="Cambria" w:hAnsi="Cambria"/>
          <w:sz w:val="20"/>
          <w:szCs w:val="20"/>
          <w:lang w:val="en-US"/>
        </w:rPr>
        <w:t xml:space="preserve"> </w:t>
      </w:r>
      <w:proofErr w:type="spellStart"/>
      <w:r w:rsidRPr="00545AB6">
        <w:rPr>
          <w:rStyle w:val="Enfasicorsivo"/>
          <w:rFonts w:ascii="Cambria" w:hAnsi="Cambria"/>
          <w:sz w:val="20"/>
          <w:szCs w:val="20"/>
          <w:lang w:val="en-US"/>
        </w:rPr>
        <w:t>fiunt</w:t>
      </w:r>
      <w:proofErr w:type="spellEnd"/>
      <w:r w:rsidRPr="00545AB6">
        <w:rPr>
          <w:rStyle w:val="Enfasicorsivo"/>
          <w:rFonts w:ascii="Cambria" w:hAnsi="Cambria"/>
          <w:sz w:val="20"/>
          <w:szCs w:val="20"/>
          <w:lang w:val="en-US"/>
        </w:rPr>
        <w:t xml:space="preserve">. </w:t>
      </w:r>
      <w:r w:rsidR="00425D5F">
        <w:rPr>
          <w:rStyle w:val="Enfasicorsivo"/>
          <w:rFonts w:ascii="Cambria" w:hAnsi="Cambria"/>
          <w:i w:val="0"/>
          <w:sz w:val="20"/>
          <w:szCs w:val="20"/>
          <w:lang w:val="en-US"/>
        </w:rPr>
        <w:t>[</w:t>
      </w:r>
      <w:r w:rsidR="00F950DE" w:rsidRPr="00F950DE">
        <w:rPr>
          <w:rStyle w:val="Enfasicorsivo"/>
          <w:rFonts w:ascii="Cambria" w:hAnsi="Cambria"/>
          <w:i w:val="0"/>
          <w:sz w:val="20"/>
          <w:szCs w:val="20"/>
          <w:lang w:val="en-US"/>
        </w:rPr>
        <w:t>The conspiracy does not yet possess strength, but it is acquiring a lot as adherents become more and more numerous</w:t>
      </w:r>
      <w:r w:rsidRPr="00F950DE">
        <w:rPr>
          <w:rStyle w:val="Enfasicorsivo"/>
          <w:rFonts w:ascii="Cambria" w:hAnsi="Cambria"/>
          <w:i w:val="0"/>
          <w:sz w:val="20"/>
          <w:szCs w:val="20"/>
          <w:lang w:val="en-US"/>
        </w:rPr>
        <w:t>.</w:t>
      </w:r>
      <w:r w:rsidR="00425D5F">
        <w:rPr>
          <w:rStyle w:val="Enfasicorsivo"/>
          <w:rFonts w:ascii="Cambria" w:hAnsi="Cambria"/>
          <w:i w:val="0"/>
          <w:sz w:val="20"/>
          <w:szCs w:val="20"/>
          <w:lang w:val="en-US"/>
        </w:rPr>
        <w:t>]</w:t>
      </w:r>
    </w:p>
    <w:p w:rsidR="00A47BE9" w:rsidRPr="00F950DE" w:rsidRDefault="00A47BE9" w:rsidP="00A47BE9">
      <w:pPr>
        <w:pStyle w:val="Testodelblocco"/>
        <w:ind w:left="0" w:right="0" w:firstLine="426"/>
        <w:rPr>
          <w:rStyle w:val="Enfasicorsivo"/>
          <w:rFonts w:ascii="Cambria" w:hAnsi="Cambria"/>
          <w:i w:val="0"/>
          <w:sz w:val="24"/>
          <w:szCs w:val="24"/>
          <w:lang w:val="en-US"/>
        </w:rPr>
      </w:pPr>
      <w:r w:rsidRPr="00F950DE">
        <w:rPr>
          <w:rStyle w:val="Enfasicorsivo"/>
          <w:rFonts w:ascii="Cambria" w:hAnsi="Cambria"/>
          <w:i w:val="0"/>
          <w:sz w:val="24"/>
          <w:szCs w:val="24"/>
          <w:lang w:val="en-US"/>
        </w:rPr>
        <w:t xml:space="preserve"> </w:t>
      </w:r>
      <w:r w:rsidR="00F950DE" w:rsidRPr="00F950DE">
        <w:rPr>
          <w:rStyle w:val="Enfasicorsivo"/>
          <w:rFonts w:ascii="Cambria" w:hAnsi="Cambria"/>
          <w:i w:val="0"/>
          <w:sz w:val="24"/>
          <w:szCs w:val="24"/>
          <w:lang w:val="en-US"/>
        </w:rPr>
        <w:t xml:space="preserve">This statement is in contrast with what was said before (13,14) that the followers were a huge multitude and it is not clear how they could become more numerous if two </w:t>
      </w:r>
      <w:r w:rsidR="00F950DE" w:rsidRPr="00F950DE">
        <w:rPr>
          <w:rStyle w:val="Enfasicorsivo"/>
          <w:rFonts w:ascii="Cambria" w:hAnsi="Cambria"/>
          <w:i w:val="0"/>
          <w:sz w:val="24"/>
          <w:szCs w:val="24"/>
          <w:lang w:val="en-US"/>
        </w:rPr>
        <w:lastRenderedPageBreak/>
        <w:t xml:space="preserve">years earlier it had been established that those with more than twenty years could not be </w:t>
      </w:r>
      <w:r w:rsidR="00CA689C">
        <w:rPr>
          <w:rStyle w:val="Enfasicorsivo"/>
          <w:rFonts w:ascii="Cambria" w:hAnsi="Cambria"/>
          <w:i w:val="0"/>
          <w:sz w:val="24"/>
          <w:szCs w:val="24"/>
          <w:lang w:val="en-US"/>
        </w:rPr>
        <w:t>initiated</w:t>
      </w:r>
      <w:r w:rsidR="00F950DE" w:rsidRPr="00F950DE">
        <w:rPr>
          <w:rStyle w:val="Enfasicorsivo"/>
          <w:rFonts w:ascii="Cambria" w:hAnsi="Cambria"/>
          <w:i w:val="0"/>
          <w:sz w:val="24"/>
          <w:szCs w:val="24"/>
          <w:lang w:val="en-US"/>
        </w:rPr>
        <w:t>. If there had been this new rule, their numbers would have had to decrease and not increase.</w:t>
      </w:r>
    </w:p>
    <w:p w:rsidR="00D51774" w:rsidRPr="00D51774" w:rsidRDefault="00D51774" w:rsidP="00D51774">
      <w:pPr>
        <w:pStyle w:val="Titolo2"/>
        <w:rPr>
          <w:rFonts w:ascii="Cambria" w:hAnsi="Cambria"/>
          <w:sz w:val="24"/>
          <w:szCs w:val="24"/>
        </w:rPr>
      </w:pPr>
      <w:bookmarkStart w:id="6" w:name="_Toc412377637"/>
      <w:bookmarkStart w:id="7" w:name="_Toc412378063"/>
      <w:bookmarkStart w:id="8" w:name="_Toc413228245"/>
      <w:bookmarkStart w:id="9" w:name="_Toc414439337"/>
      <w:bookmarkStart w:id="10" w:name="_Toc414445781"/>
      <w:bookmarkStart w:id="11" w:name="_Toc415394663"/>
      <w:bookmarkStart w:id="12" w:name="_Toc416782730"/>
      <w:bookmarkStart w:id="13" w:name="_Toc416887867"/>
      <w:bookmarkStart w:id="14" w:name="_Toc418323171"/>
      <w:r w:rsidRPr="00D51774">
        <w:rPr>
          <w:rFonts w:ascii="Cambria" w:hAnsi="Cambria"/>
          <w:sz w:val="24"/>
          <w:szCs w:val="24"/>
        </w:rPr>
        <w:t>Coniuratio</w:t>
      </w:r>
      <w:bookmarkEnd w:id="6"/>
      <w:bookmarkEnd w:id="7"/>
      <w:bookmarkEnd w:id="8"/>
      <w:bookmarkEnd w:id="9"/>
      <w:bookmarkEnd w:id="10"/>
      <w:bookmarkEnd w:id="11"/>
      <w:bookmarkEnd w:id="12"/>
      <w:bookmarkEnd w:id="13"/>
      <w:bookmarkEnd w:id="14"/>
    </w:p>
    <w:p w:rsidR="00425D5F" w:rsidRDefault="00D51774" w:rsidP="00D51774">
      <w:pPr>
        <w:pStyle w:val="Testodelblocco"/>
        <w:ind w:left="0" w:right="5" w:firstLine="284"/>
        <w:rPr>
          <w:rFonts w:ascii="Cambria" w:hAnsi="Cambria"/>
          <w:color w:val="000000" w:themeColor="text1"/>
          <w:sz w:val="24"/>
          <w:szCs w:val="24"/>
          <w:lang w:val="en-GB"/>
        </w:rPr>
      </w:pPr>
      <w:r w:rsidRPr="00D51774">
        <w:rPr>
          <w:rFonts w:ascii="Cambria" w:hAnsi="Cambria"/>
          <w:color w:val="000000" w:themeColor="text1"/>
          <w:sz w:val="24"/>
          <w:szCs w:val="24"/>
          <w:lang w:val="en-GB"/>
        </w:rPr>
        <w:t xml:space="preserve">In Livy's account is repeatedly used in relation to the affair of the Bacchanalia the term </w:t>
      </w:r>
      <w:r w:rsidRPr="00D51774">
        <w:rPr>
          <w:rFonts w:ascii="Cambria" w:hAnsi="Cambria"/>
          <w:i/>
          <w:color w:val="000000" w:themeColor="text1"/>
          <w:sz w:val="24"/>
          <w:szCs w:val="24"/>
          <w:lang w:val="en-GB"/>
        </w:rPr>
        <w:t>coniuratio</w:t>
      </w:r>
      <w:r w:rsidRPr="00D51774">
        <w:rPr>
          <w:rFonts w:ascii="Cambria" w:hAnsi="Cambria"/>
          <w:i/>
          <w:color w:val="000000" w:themeColor="text1"/>
          <w:sz w:val="24"/>
          <w:szCs w:val="24"/>
          <w:lang w:val="en-GB"/>
        </w:rPr>
        <w:fldChar w:fldCharType="begin"/>
      </w:r>
      <w:r w:rsidRPr="00D51774">
        <w:rPr>
          <w:rFonts w:ascii="Cambria" w:hAnsi="Cambria"/>
          <w:color w:val="000000" w:themeColor="text1"/>
          <w:sz w:val="24"/>
          <w:szCs w:val="24"/>
          <w:lang w:val="en-US"/>
        </w:rPr>
        <w:instrText xml:space="preserve"> XE "</w:instrText>
      </w:r>
      <w:r w:rsidRPr="00D51774">
        <w:rPr>
          <w:rFonts w:ascii="Cambria" w:hAnsi="Cambria"/>
          <w:i/>
          <w:color w:val="000000" w:themeColor="text1"/>
          <w:sz w:val="24"/>
          <w:szCs w:val="24"/>
          <w:lang w:val="en-GB"/>
        </w:rPr>
        <w:instrText>coniuratio</w:instrText>
      </w:r>
      <w:r w:rsidRPr="00D51774">
        <w:rPr>
          <w:rFonts w:ascii="Cambria" w:hAnsi="Cambria"/>
          <w:color w:val="000000" w:themeColor="text1"/>
          <w:sz w:val="24"/>
          <w:szCs w:val="24"/>
          <w:lang w:val="en-US"/>
        </w:rPr>
        <w:instrText xml:space="preserve">" </w:instrText>
      </w:r>
      <w:r w:rsidRPr="00D51774">
        <w:rPr>
          <w:rFonts w:ascii="Cambria" w:hAnsi="Cambria"/>
          <w:i/>
          <w:color w:val="000000" w:themeColor="text1"/>
          <w:sz w:val="24"/>
          <w:szCs w:val="24"/>
          <w:lang w:val="en-GB"/>
        </w:rPr>
        <w:fldChar w:fldCharType="end"/>
      </w:r>
      <w:r w:rsidRPr="00D51774">
        <w:rPr>
          <w:rFonts w:ascii="Cambria" w:hAnsi="Cambria"/>
          <w:color w:val="000000" w:themeColor="text1"/>
          <w:sz w:val="24"/>
          <w:szCs w:val="24"/>
          <w:lang w:val="en-GB"/>
        </w:rPr>
        <w:t>,</w:t>
      </w:r>
      <w:r w:rsidRPr="00D51774">
        <w:rPr>
          <w:rStyle w:val="Rimandonotaapidipagina"/>
          <w:rFonts w:ascii="Cambria" w:hAnsi="Cambria"/>
          <w:i/>
          <w:iCs/>
          <w:color w:val="000000" w:themeColor="text1"/>
          <w:sz w:val="24"/>
          <w:szCs w:val="24"/>
        </w:rPr>
        <w:footnoteReference w:id="15"/>
      </w:r>
      <w:r w:rsidRPr="00D51774">
        <w:rPr>
          <w:rFonts w:ascii="Cambria" w:hAnsi="Cambria"/>
          <w:color w:val="000000" w:themeColor="text1"/>
          <w:sz w:val="24"/>
          <w:szCs w:val="24"/>
          <w:lang w:val="en-GB"/>
        </w:rPr>
        <w:t xml:space="preserve"> to highlight that the movement was a political threat, in religious form, to the security of the State. </w:t>
      </w:r>
    </w:p>
    <w:p w:rsidR="00D51774" w:rsidRPr="00D51774" w:rsidRDefault="00D51774" w:rsidP="00D51774">
      <w:pPr>
        <w:pStyle w:val="Testodelblocco"/>
        <w:ind w:left="0" w:right="5" w:firstLine="284"/>
        <w:rPr>
          <w:rFonts w:ascii="Cambria" w:hAnsi="Cambria"/>
          <w:color w:val="000000" w:themeColor="text1"/>
          <w:sz w:val="24"/>
          <w:szCs w:val="24"/>
          <w:lang w:val="en-US"/>
        </w:rPr>
      </w:pPr>
      <w:r w:rsidRPr="00D51774">
        <w:rPr>
          <w:rFonts w:ascii="Cambria" w:hAnsi="Cambria"/>
          <w:color w:val="000000" w:themeColor="text1"/>
          <w:sz w:val="24"/>
          <w:szCs w:val="24"/>
          <w:lang w:val="en-GB"/>
        </w:rPr>
        <w:t>In reality, adepts were bound by an oath that they did before initiation: it forced initiates to remain faithful to the God and to keep secret the sacred things that had been revealed by God through the priests and not to communicate them to outsiders. This oath was standard requirement in all the mysteries of the Hellenic world (even in the Eleusinian mysteries, by far the most trusted and respected of all).</w:t>
      </w:r>
      <w:r w:rsidRPr="00D51774">
        <w:rPr>
          <w:rStyle w:val="Rimandonotaapidipagina"/>
          <w:rFonts w:ascii="Cambria" w:hAnsi="Cambria"/>
          <w:color w:val="000000" w:themeColor="text1"/>
          <w:sz w:val="24"/>
          <w:szCs w:val="24"/>
        </w:rPr>
        <w:footnoteReference w:id="16"/>
      </w:r>
      <w:r w:rsidRPr="00D51774">
        <w:rPr>
          <w:rFonts w:ascii="Cambria" w:hAnsi="Cambria"/>
          <w:color w:val="000000" w:themeColor="text1"/>
          <w:sz w:val="24"/>
          <w:szCs w:val="24"/>
          <w:lang w:val="en-GB"/>
        </w:rPr>
        <w:t xml:space="preserve"> It was not certainly a conspiracy against the State as the authorities believed or rather wanted to be so thought.</w:t>
      </w:r>
      <w:r w:rsidRPr="00D51774">
        <w:rPr>
          <w:rStyle w:val="Rimandonotaapidipagina"/>
          <w:rFonts w:ascii="Cambria" w:hAnsi="Cambria"/>
          <w:color w:val="000000" w:themeColor="text1"/>
          <w:sz w:val="24"/>
          <w:szCs w:val="24"/>
        </w:rPr>
        <w:footnoteReference w:id="17"/>
      </w:r>
      <w:r w:rsidRPr="00D51774">
        <w:rPr>
          <w:rFonts w:ascii="Cambria" w:hAnsi="Cambria"/>
          <w:color w:val="000000" w:themeColor="text1"/>
          <w:sz w:val="24"/>
          <w:szCs w:val="24"/>
          <w:lang w:val="en-HK"/>
        </w:rPr>
        <w:t xml:space="preserve"> </w:t>
      </w:r>
      <w:r w:rsidRPr="00D51774">
        <w:rPr>
          <w:rFonts w:ascii="Cambria" w:hAnsi="Cambria"/>
          <w:color w:val="000000" w:themeColor="text1"/>
          <w:sz w:val="24"/>
          <w:szCs w:val="24"/>
          <w:lang w:val="en-US"/>
        </w:rPr>
        <w:t xml:space="preserve">The idea, however, was based on a general rule of the Roman order: Every agreement between individuals, outside of the community as a whole, to which the citizens, allies and subjects </w:t>
      </w:r>
      <w:r w:rsidR="00F73DDE" w:rsidRPr="00D51774">
        <w:rPr>
          <w:rFonts w:ascii="Cambria" w:hAnsi="Cambria"/>
          <w:color w:val="000000" w:themeColor="text1"/>
          <w:sz w:val="24"/>
          <w:szCs w:val="24"/>
          <w:lang w:val="en-US"/>
        </w:rPr>
        <w:t>only</w:t>
      </w:r>
      <w:r w:rsidR="00F73DDE">
        <w:rPr>
          <w:rFonts w:ascii="Cambria" w:hAnsi="Cambria"/>
          <w:color w:val="000000" w:themeColor="text1"/>
          <w:sz w:val="24"/>
          <w:szCs w:val="24"/>
          <w:lang w:val="en-US"/>
        </w:rPr>
        <w:t xml:space="preserve"> </w:t>
      </w:r>
      <w:r w:rsidR="00636DE5">
        <w:rPr>
          <w:rFonts w:ascii="Cambria" w:hAnsi="Cambria"/>
          <w:color w:val="000000" w:themeColor="text1"/>
          <w:sz w:val="24"/>
          <w:szCs w:val="24"/>
          <w:lang w:val="en-US"/>
        </w:rPr>
        <w:t xml:space="preserve">had to </w:t>
      </w:r>
      <w:r w:rsidRPr="00D51774">
        <w:rPr>
          <w:rFonts w:ascii="Cambria" w:hAnsi="Cambria"/>
          <w:color w:val="000000" w:themeColor="text1"/>
          <w:sz w:val="24"/>
          <w:szCs w:val="24"/>
          <w:lang w:val="en-US"/>
        </w:rPr>
        <w:t xml:space="preserve">be faithful, </w:t>
      </w:r>
      <w:r w:rsidR="00636DE5">
        <w:rPr>
          <w:rFonts w:ascii="Cambria" w:hAnsi="Cambria"/>
          <w:color w:val="000000" w:themeColor="text1"/>
          <w:sz w:val="24"/>
          <w:szCs w:val="24"/>
          <w:lang w:val="en-US"/>
        </w:rPr>
        <w:t>was</w:t>
      </w:r>
      <w:r w:rsidRPr="00D51774">
        <w:rPr>
          <w:rFonts w:ascii="Cambria" w:hAnsi="Cambria"/>
          <w:color w:val="000000" w:themeColor="text1"/>
          <w:sz w:val="24"/>
          <w:szCs w:val="24"/>
          <w:lang w:val="en-US"/>
        </w:rPr>
        <w:t xml:space="preserve"> considered a guilt.</w:t>
      </w:r>
      <w:r w:rsidRPr="00D51774">
        <w:rPr>
          <w:rStyle w:val="Rimandonotaapidipagina"/>
          <w:rFonts w:ascii="Cambria" w:hAnsi="Cambria"/>
          <w:color w:val="000000" w:themeColor="text1"/>
          <w:sz w:val="24"/>
          <w:szCs w:val="24"/>
        </w:rPr>
        <w:footnoteReference w:id="18"/>
      </w:r>
      <w:r w:rsidRPr="00D51774">
        <w:rPr>
          <w:rFonts w:ascii="Cambria" w:hAnsi="Cambria"/>
          <w:color w:val="000000" w:themeColor="text1"/>
          <w:sz w:val="24"/>
          <w:szCs w:val="24"/>
          <w:lang w:val="en-US"/>
        </w:rPr>
        <w:t xml:space="preserve"> </w:t>
      </w:r>
    </w:p>
    <w:p w:rsidR="00D51774" w:rsidRPr="00D51774" w:rsidRDefault="00D51774" w:rsidP="00D51774">
      <w:pPr>
        <w:pStyle w:val="Corpotesto"/>
        <w:ind w:right="5" w:firstLine="284"/>
        <w:jc w:val="both"/>
        <w:rPr>
          <w:rFonts w:ascii="Cambria" w:hAnsi="Cambria"/>
          <w:color w:val="000000" w:themeColor="text1"/>
          <w:sz w:val="24"/>
          <w:szCs w:val="24"/>
        </w:rPr>
      </w:pPr>
      <w:r w:rsidRPr="00D51774">
        <w:rPr>
          <w:rFonts w:ascii="Cambria" w:hAnsi="Cambria"/>
          <w:color w:val="000000" w:themeColor="text1"/>
          <w:sz w:val="24"/>
          <w:szCs w:val="24"/>
        </w:rPr>
        <w:lastRenderedPageBreak/>
        <w:t xml:space="preserve">We cannot say that the followers of Bacchus used their religion to carry out a project of political rebellion against the State. None of the existing evidence on the cult of Bacchus contained the slightest policy nuance. The charges against the members of the cult were: </w:t>
      </w:r>
      <w:r w:rsidRPr="00D51774">
        <w:rPr>
          <w:rFonts w:ascii="Cambria" w:hAnsi="Cambria"/>
          <w:i/>
          <w:iCs/>
          <w:color w:val="000000" w:themeColor="text1"/>
          <w:sz w:val="24"/>
          <w:szCs w:val="24"/>
        </w:rPr>
        <w:t>false seals, false witnesses, false wills</w:t>
      </w:r>
      <w:r w:rsidRPr="00D51774">
        <w:rPr>
          <w:rFonts w:ascii="Cambria" w:hAnsi="Cambria"/>
          <w:i/>
          <w:iCs/>
          <w:color w:val="000000" w:themeColor="text1"/>
          <w:sz w:val="24"/>
          <w:szCs w:val="24"/>
        </w:rPr>
        <w:fldChar w:fldCharType="begin"/>
      </w:r>
      <w:r w:rsidRPr="00D51774">
        <w:rPr>
          <w:rFonts w:ascii="Cambria" w:hAnsi="Cambria"/>
          <w:color w:val="000000" w:themeColor="text1"/>
          <w:sz w:val="24"/>
          <w:szCs w:val="24"/>
        </w:rPr>
        <w:instrText xml:space="preserve"> XE "</w:instrText>
      </w:r>
      <w:r w:rsidRPr="00D51774">
        <w:rPr>
          <w:rFonts w:ascii="Cambria" w:hAnsi="Cambria"/>
          <w:i/>
          <w:iCs/>
          <w:color w:val="000000" w:themeColor="text1"/>
          <w:sz w:val="24"/>
          <w:szCs w:val="24"/>
        </w:rPr>
        <w:instrText>false seals, false witnesses, false wills</w:instrText>
      </w:r>
      <w:r w:rsidRPr="00D51774">
        <w:rPr>
          <w:rFonts w:ascii="Cambria" w:hAnsi="Cambria"/>
          <w:color w:val="000000" w:themeColor="text1"/>
          <w:sz w:val="24"/>
          <w:szCs w:val="24"/>
        </w:rPr>
        <w:instrText xml:space="preserve">" </w:instrText>
      </w:r>
      <w:r w:rsidRPr="00D51774">
        <w:rPr>
          <w:rFonts w:ascii="Cambria" w:hAnsi="Cambria"/>
          <w:i/>
          <w:iCs/>
          <w:color w:val="000000" w:themeColor="text1"/>
          <w:sz w:val="24"/>
          <w:szCs w:val="24"/>
        </w:rPr>
        <w:fldChar w:fldCharType="end"/>
      </w:r>
      <w:r w:rsidRPr="00D51774">
        <w:rPr>
          <w:rFonts w:ascii="Cambria" w:hAnsi="Cambria"/>
          <w:i/>
          <w:iCs/>
          <w:color w:val="000000" w:themeColor="text1"/>
          <w:sz w:val="24"/>
          <w:szCs w:val="24"/>
        </w:rPr>
        <w:t xml:space="preserve">, poisonings and assassinations </w:t>
      </w:r>
      <w:r w:rsidRPr="00D51774">
        <w:rPr>
          <w:rFonts w:ascii="Cambria" w:hAnsi="Cambria"/>
          <w:iCs/>
          <w:color w:val="000000" w:themeColor="text1"/>
          <w:sz w:val="24"/>
          <w:szCs w:val="24"/>
        </w:rPr>
        <w:t>within the sect. Even if crimes were heinous, they had no political objectives.</w:t>
      </w:r>
      <w:r w:rsidRPr="00D51774">
        <w:rPr>
          <w:rStyle w:val="Rimandonotaapidipagina"/>
          <w:rFonts w:ascii="Cambria" w:hAnsi="Cambria"/>
          <w:color w:val="000000" w:themeColor="text1"/>
          <w:sz w:val="24"/>
          <w:szCs w:val="24"/>
        </w:rPr>
        <w:footnoteReference w:id="19"/>
      </w:r>
      <w:r w:rsidRPr="00D51774">
        <w:rPr>
          <w:rFonts w:ascii="Cambria" w:hAnsi="Cambria"/>
          <w:color w:val="000000" w:themeColor="text1"/>
          <w:sz w:val="24"/>
          <w:szCs w:val="24"/>
        </w:rPr>
        <w:t xml:space="preserve"> </w:t>
      </w:r>
    </w:p>
    <w:p w:rsidR="00D51774" w:rsidRPr="00D51774" w:rsidRDefault="00D51774" w:rsidP="00D51774">
      <w:pPr>
        <w:pStyle w:val="Corpotesto"/>
        <w:spacing w:after="0"/>
        <w:ind w:right="6" w:firstLine="284"/>
        <w:jc w:val="both"/>
        <w:rPr>
          <w:rFonts w:ascii="Cambria" w:hAnsi="Cambria"/>
          <w:color w:val="000000" w:themeColor="text1"/>
          <w:sz w:val="24"/>
          <w:szCs w:val="24"/>
        </w:rPr>
      </w:pPr>
      <w:r w:rsidRPr="00D51774">
        <w:rPr>
          <w:rFonts w:ascii="Cambria" w:hAnsi="Cambria"/>
          <w:color w:val="000000" w:themeColor="text1"/>
          <w:sz w:val="24"/>
          <w:szCs w:val="24"/>
        </w:rPr>
        <w:t xml:space="preserve">The meaning of the term </w:t>
      </w:r>
      <w:r w:rsidRPr="00D51774">
        <w:rPr>
          <w:rFonts w:ascii="Cambria" w:hAnsi="Cambria"/>
          <w:i/>
          <w:color w:val="000000" w:themeColor="text1"/>
          <w:sz w:val="24"/>
          <w:szCs w:val="24"/>
        </w:rPr>
        <w:t>coniuratio</w:t>
      </w:r>
      <w:r w:rsidRPr="00D51774">
        <w:rPr>
          <w:rFonts w:ascii="Cambria" w:hAnsi="Cambria"/>
          <w:color w:val="000000" w:themeColor="text1"/>
          <w:sz w:val="24"/>
          <w:szCs w:val="24"/>
        </w:rPr>
        <w:t xml:space="preserve"> was quite elastic: it was applied both to the defection from Rome during the time of war</w:t>
      </w:r>
      <w:r w:rsidRPr="00D51774">
        <w:rPr>
          <w:rStyle w:val="Rimandonotaapidipagina"/>
          <w:rFonts w:ascii="Cambria" w:hAnsi="Cambria"/>
          <w:color w:val="000000" w:themeColor="text1"/>
          <w:sz w:val="24"/>
          <w:szCs w:val="24"/>
        </w:rPr>
        <w:footnoteReference w:id="20"/>
      </w:r>
      <w:r w:rsidRPr="00D51774">
        <w:rPr>
          <w:rFonts w:ascii="Cambria" w:hAnsi="Cambria"/>
          <w:color w:val="000000" w:themeColor="text1"/>
          <w:sz w:val="24"/>
          <w:szCs w:val="24"/>
        </w:rPr>
        <w:t xml:space="preserve"> and to the slave rebellion</w:t>
      </w:r>
      <w:r w:rsidRPr="00D51774">
        <w:rPr>
          <w:rStyle w:val="Rimandonotaapidipagina"/>
          <w:rFonts w:ascii="Cambria" w:hAnsi="Cambria"/>
          <w:color w:val="000000" w:themeColor="text1"/>
          <w:sz w:val="24"/>
          <w:szCs w:val="24"/>
        </w:rPr>
        <w:t xml:space="preserve"> </w:t>
      </w:r>
      <w:r w:rsidRPr="00D51774">
        <w:rPr>
          <w:rStyle w:val="Rimandonotaapidipagina"/>
          <w:rFonts w:ascii="Cambria" w:hAnsi="Cambria"/>
          <w:color w:val="000000" w:themeColor="text1"/>
          <w:sz w:val="24"/>
          <w:szCs w:val="24"/>
        </w:rPr>
        <w:footnoteReference w:id="21"/>
      </w:r>
      <w:r w:rsidRPr="00D51774">
        <w:rPr>
          <w:rFonts w:ascii="Cambria" w:hAnsi="Cambria"/>
          <w:color w:val="000000" w:themeColor="text1"/>
          <w:sz w:val="24"/>
          <w:szCs w:val="24"/>
        </w:rPr>
        <w:t>. Its connotation was rhetorical rather than technical and, in the Roman criminal law, there was no crime of coniuratio.</w:t>
      </w:r>
      <w:r w:rsidRPr="00D51774">
        <w:rPr>
          <w:rStyle w:val="Rimandonotaapidipagina"/>
          <w:rFonts w:ascii="Cambria" w:hAnsi="Cambria"/>
          <w:i/>
          <w:iCs/>
          <w:color w:val="000000" w:themeColor="text1"/>
          <w:sz w:val="24"/>
          <w:szCs w:val="24"/>
        </w:rPr>
        <w:footnoteReference w:id="22"/>
      </w:r>
      <w:r w:rsidRPr="00D51774">
        <w:rPr>
          <w:rFonts w:ascii="Cambria" w:hAnsi="Cambria"/>
          <w:color w:val="000000" w:themeColor="text1"/>
          <w:sz w:val="24"/>
          <w:szCs w:val="24"/>
        </w:rPr>
        <w:t xml:space="preserve"> The term, however, in the public opinion was likened to subversion and insurgency. Its use by the consul and the Senate was intended greatly to alarm the people, so they would unreservedly approve their decisions. We must remember that the same authorities thought that at the time of the deal in organizations Bacchic there was no danger of insurrection policies. This is underlined by the consul Postumius in his speech to the people, when he says that the wicked congregation was limited for now to criminal actions against private citizens, as it had not the necessary strength to aspire to the supreme power.</w:t>
      </w:r>
      <w:r w:rsidRPr="00D51774">
        <w:rPr>
          <w:rStyle w:val="Rimandonotaapidipagina"/>
          <w:rFonts w:ascii="Cambria" w:hAnsi="Cambria"/>
          <w:color w:val="000000" w:themeColor="text1"/>
          <w:sz w:val="24"/>
          <w:szCs w:val="24"/>
        </w:rPr>
        <w:footnoteReference w:id="23"/>
      </w:r>
      <w:r w:rsidRPr="00D51774">
        <w:rPr>
          <w:rFonts w:ascii="Cambria" w:hAnsi="Cambria"/>
          <w:color w:val="000000" w:themeColor="text1"/>
          <w:sz w:val="24"/>
          <w:szCs w:val="24"/>
        </w:rPr>
        <w:t xml:space="preserve"> </w:t>
      </w:r>
    </w:p>
    <w:p w:rsidR="00D51774" w:rsidRPr="00D51774" w:rsidRDefault="00D51774" w:rsidP="00D51774">
      <w:pPr>
        <w:pStyle w:val="Corpotesto"/>
        <w:ind w:right="5" w:firstLine="284"/>
        <w:jc w:val="both"/>
        <w:rPr>
          <w:rFonts w:ascii="Cambria" w:hAnsi="Cambria"/>
          <w:color w:val="000000" w:themeColor="text1"/>
          <w:sz w:val="24"/>
          <w:szCs w:val="24"/>
        </w:rPr>
      </w:pPr>
      <w:r w:rsidRPr="00D51774">
        <w:rPr>
          <w:rFonts w:ascii="Cambria" w:hAnsi="Cambria"/>
          <w:color w:val="000000" w:themeColor="text1"/>
          <w:sz w:val="24"/>
          <w:szCs w:val="24"/>
        </w:rPr>
        <w:lastRenderedPageBreak/>
        <w:t xml:space="preserve">From the story of </w:t>
      </w:r>
      <w:r w:rsidR="00F73DDE" w:rsidRPr="00D51774">
        <w:rPr>
          <w:rFonts w:ascii="Cambria" w:hAnsi="Cambria"/>
          <w:color w:val="000000" w:themeColor="text1"/>
          <w:sz w:val="24"/>
          <w:szCs w:val="24"/>
        </w:rPr>
        <w:t>Livy,</w:t>
      </w:r>
      <w:r w:rsidRPr="00D51774">
        <w:rPr>
          <w:rFonts w:ascii="Cambria" w:hAnsi="Cambria"/>
          <w:color w:val="000000" w:themeColor="text1"/>
          <w:sz w:val="24"/>
          <w:szCs w:val="24"/>
        </w:rPr>
        <w:t xml:space="preserve"> it is clear that none of the activities of the sect involved for the time being a threat to State security, but they could soon become a problem. It is hard to believe, however, that the authorities seriously thought this, but it was necessary for their political project that the people believed it.</w:t>
      </w:r>
      <w:r w:rsidRPr="00D51774">
        <w:rPr>
          <w:rStyle w:val="Rimandonotaapidipagina"/>
          <w:rFonts w:ascii="Cambria" w:hAnsi="Cambria"/>
          <w:color w:val="000000" w:themeColor="text1"/>
          <w:sz w:val="24"/>
          <w:szCs w:val="24"/>
        </w:rPr>
        <w:footnoteReference w:id="24"/>
      </w:r>
      <w:r w:rsidRPr="00D51774">
        <w:rPr>
          <w:rFonts w:ascii="Cambria" w:hAnsi="Cambria"/>
          <w:color w:val="000000" w:themeColor="text1"/>
          <w:sz w:val="24"/>
          <w:szCs w:val="24"/>
        </w:rPr>
        <w:t xml:space="preserve"> The senators, in fact, on this occasion, arrogate to themselves rights who did not have, accentuating to the maximum the dangers of the Bacchantes obtain the consent to their decisions, or at least the non-opposition of anyone. Even the tribunes do not dare hinder the action of the Senate.</w:t>
      </w:r>
    </w:p>
    <w:p w:rsidR="00D51774" w:rsidRPr="00D51774" w:rsidRDefault="00D51774" w:rsidP="00D51774">
      <w:pPr>
        <w:pStyle w:val="Corpotesto"/>
        <w:ind w:firstLine="426"/>
        <w:jc w:val="both"/>
        <w:rPr>
          <w:rFonts w:ascii="Cambria" w:hAnsi="Cambria"/>
          <w:color w:val="000000" w:themeColor="text1"/>
          <w:sz w:val="24"/>
          <w:szCs w:val="24"/>
        </w:rPr>
      </w:pPr>
      <w:r w:rsidRPr="00D51774">
        <w:rPr>
          <w:rFonts w:ascii="Cambria" w:hAnsi="Cambria"/>
          <w:color w:val="000000" w:themeColor="text1"/>
          <w:sz w:val="24"/>
          <w:szCs w:val="24"/>
        </w:rPr>
        <w:t>You should add that these misunderstandings of Livy</w:t>
      </w:r>
      <w:r w:rsidRPr="00D51774">
        <w:rPr>
          <w:rFonts w:ascii="Cambria" w:hAnsi="Cambria"/>
          <w:color w:val="000000" w:themeColor="text1"/>
          <w:sz w:val="24"/>
          <w:szCs w:val="24"/>
        </w:rPr>
        <w:fldChar w:fldCharType="begin"/>
      </w:r>
      <w:r w:rsidRPr="00D51774">
        <w:rPr>
          <w:rFonts w:ascii="Cambria" w:hAnsi="Cambria"/>
          <w:color w:val="000000" w:themeColor="text1"/>
          <w:sz w:val="24"/>
          <w:szCs w:val="24"/>
        </w:rPr>
        <w:instrText xml:space="preserve"> XE "misunderstandings of Livy" </w:instrText>
      </w:r>
      <w:r w:rsidRPr="00D51774">
        <w:rPr>
          <w:rFonts w:ascii="Cambria" w:hAnsi="Cambria"/>
          <w:color w:val="000000" w:themeColor="text1"/>
          <w:sz w:val="24"/>
          <w:szCs w:val="24"/>
        </w:rPr>
        <w:fldChar w:fldCharType="end"/>
      </w:r>
      <w:r w:rsidRPr="00D51774">
        <w:rPr>
          <w:rFonts w:ascii="Cambria" w:hAnsi="Cambria"/>
          <w:color w:val="000000" w:themeColor="text1"/>
          <w:sz w:val="24"/>
          <w:szCs w:val="24"/>
        </w:rPr>
        <w:t xml:space="preserve"> (or its source) are not only caused by the fact that he does not know, or pretend not to know the deeper meaning of the mystery rites (or esoteric). He is, however, utterly convinced that these rites were incompatible with the </w:t>
      </w:r>
      <w:r w:rsidRPr="00D51774">
        <w:rPr>
          <w:rFonts w:ascii="Cambria" w:hAnsi="Cambria"/>
          <w:i/>
          <w:color w:val="000000" w:themeColor="text1"/>
          <w:sz w:val="24"/>
          <w:szCs w:val="24"/>
        </w:rPr>
        <w:t>mores maiorum.</w:t>
      </w:r>
      <w:r w:rsidRPr="00D51774">
        <w:rPr>
          <w:rFonts w:ascii="Cambria" w:hAnsi="Cambria"/>
          <w:color w:val="000000" w:themeColor="text1"/>
          <w:sz w:val="24"/>
          <w:szCs w:val="24"/>
        </w:rPr>
        <w:t xml:space="preserve"> This incompatibility is emphasized by the use of a vocabulary and conceptual categories that express the "different" what does not fit within the parameters of traditional Roman values.</w:t>
      </w:r>
      <w:r w:rsidRPr="00D51774">
        <w:rPr>
          <w:rStyle w:val="Rimandonotaapidipagina"/>
          <w:rFonts w:ascii="Cambria" w:hAnsi="Cambria"/>
          <w:color w:val="000000" w:themeColor="text1"/>
          <w:sz w:val="24"/>
          <w:szCs w:val="24"/>
        </w:rPr>
        <w:footnoteReference w:id="25"/>
      </w:r>
      <w:r w:rsidRPr="00D51774">
        <w:rPr>
          <w:rFonts w:ascii="Cambria" w:hAnsi="Cambria"/>
          <w:color w:val="000000" w:themeColor="text1"/>
          <w:sz w:val="24"/>
          <w:szCs w:val="24"/>
        </w:rPr>
        <w:t xml:space="preserve"> So the oath of initiation is included in the wider category of </w:t>
      </w:r>
      <w:r w:rsidRPr="00D51774">
        <w:rPr>
          <w:rFonts w:ascii="Cambria" w:hAnsi="Cambria"/>
          <w:i/>
          <w:color w:val="000000" w:themeColor="text1"/>
          <w:sz w:val="24"/>
          <w:szCs w:val="24"/>
        </w:rPr>
        <w:t>coniuratio.</w:t>
      </w:r>
      <w:r w:rsidRPr="00D51774">
        <w:rPr>
          <w:rFonts w:ascii="Cambria" w:hAnsi="Cambria"/>
          <w:color w:val="000000" w:themeColor="text1"/>
          <w:sz w:val="24"/>
          <w:szCs w:val="24"/>
        </w:rPr>
        <w:t xml:space="preserve"> The founder of the cult in Etruria is defined </w:t>
      </w:r>
      <w:r w:rsidRPr="00D51774">
        <w:rPr>
          <w:rFonts w:ascii="Cambria" w:hAnsi="Cambria"/>
          <w:i/>
          <w:color w:val="000000" w:themeColor="text1"/>
          <w:sz w:val="24"/>
          <w:szCs w:val="24"/>
        </w:rPr>
        <w:t>sacrificulus et uates</w:t>
      </w:r>
      <w:r w:rsidRPr="00D51774">
        <w:rPr>
          <w:rFonts w:ascii="Cambria" w:hAnsi="Cambria"/>
          <w:i/>
          <w:color w:val="000000" w:themeColor="text1"/>
          <w:sz w:val="24"/>
          <w:szCs w:val="24"/>
        </w:rPr>
        <w:fldChar w:fldCharType="begin"/>
      </w:r>
      <w:r w:rsidRPr="00D51774">
        <w:rPr>
          <w:rFonts w:ascii="Cambria" w:hAnsi="Cambria"/>
          <w:color w:val="000000" w:themeColor="text1"/>
          <w:sz w:val="24"/>
          <w:szCs w:val="24"/>
        </w:rPr>
        <w:instrText xml:space="preserve"> XE "</w:instrText>
      </w:r>
      <w:r w:rsidRPr="00D51774">
        <w:rPr>
          <w:rFonts w:ascii="Cambria" w:hAnsi="Cambria"/>
          <w:i/>
          <w:color w:val="000000" w:themeColor="text1"/>
          <w:sz w:val="24"/>
          <w:szCs w:val="24"/>
        </w:rPr>
        <w:instrText>sacrificulus et uates</w:instrText>
      </w:r>
      <w:r w:rsidRPr="00D51774">
        <w:rPr>
          <w:rFonts w:ascii="Cambria" w:hAnsi="Cambria"/>
          <w:color w:val="000000" w:themeColor="text1"/>
          <w:sz w:val="24"/>
          <w:szCs w:val="24"/>
        </w:rPr>
        <w:instrText xml:space="preserve">" </w:instrText>
      </w:r>
      <w:r w:rsidRPr="00D51774">
        <w:rPr>
          <w:rFonts w:ascii="Cambria" w:hAnsi="Cambria"/>
          <w:i/>
          <w:color w:val="000000" w:themeColor="text1"/>
          <w:sz w:val="24"/>
          <w:szCs w:val="24"/>
        </w:rPr>
        <w:fldChar w:fldCharType="end"/>
      </w:r>
      <w:r w:rsidRPr="00D51774">
        <w:rPr>
          <w:rFonts w:ascii="Cambria" w:hAnsi="Cambria"/>
          <w:color w:val="000000" w:themeColor="text1"/>
          <w:sz w:val="24"/>
          <w:szCs w:val="24"/>
        </w:rPr>
        <w:t>, an operator whose religious functions, as noted by the consul Postumius</w:t>
      </w:r>
      <w:r w:rsidRPr="00D51774">
        <w:rPr>
          <w:rStyle w:val="Rimandonotaapidipagina"/>
          <w:rFonts w:ascii="Cambria" w:hAnsi="Cambria"/>
          <w:color w:val="000000" w:themeColor="text1"/>
          <w:sz w:val="24"/>
          <w:szCs w:val="24"/>
        </w:rPr>
        <w:footnoteReference w:id="26"/>
      </w:r>
      <w:r w:rsidRPr="00D51774">
        <w:rPr>
          <w:rStyle w:val="Rimandonotaapidipagina"/>
          <w:rFonts w:ascii="Cambria" w:hAnsi="Cambria"/>
          <w:color w:val="000000" w:themeColor="text1"/>
          <w:sz w:val="24"/>
          <w:szCs w:val="24"/>
        </w:rPr>
        <w:t xml:space="preserve"> </w:t>
      </w:r>
      <w:r w:rsidRPr="00D51774">
        <w:rPr>
          <w:rFonts w:ascii="Cambria" w:hAnsi="Cambria"/>
          <w:color w:val="000000" w:themeColor="text1"/>
          <w:sz w:val="24"/>
          <w:szCs w:val="24"/>
        </w:rPr>
        <w:t xml:space="preserve">going beyond what is allowed by </w:t>
      </w:r>
      <w:proofErr w:type="spellStart"/>
      <w:r w:rsidRPr="00D51774">
        <w:rPr>
          <w:rFonts w:ascii="Cambria" w:hAnsi="Cambria"/>
          <w:i/>
          <w:color w:val="000000" w:themeColor="text1"/>
          <w:sz w:val="24"/>
          <w:szCs w:val="24"/>
        </w:rPr>
        <w:t>mos</w:t>
      </w:r>
      <w:proofErr w:type="spellEnd"/>
      <w:r w:rsidRPr="00D51774">
        <w:rPr>
          <w:rFonts w:ascii="Cambria" w:hAnsi="Cambria"/>
          <w:i/>
          <w:color w:val="000000" w:themeColor="text1"/>
          <w:sz w:val="24"/>
          <w:szCs w:val="24"/>
        </w:rPr>
        <w:t xml:space="preserve"> </w:t>
      </w:r>
      <w:proofErr w:type="spellStart"/>
      <w:r w:rsidRPr="00D51774">
        <w:rPr>
          <w:rFonts w:ascii="Cambria" w:hAnsi="Cambria"/>
          <w:i/>
          <w:color w:val="000000" w:themeColor="text1"/>
          <w:sz w:val="24"/>
          <w:szCs w:val="24"/>
        </w:rPr>
        <w:t>romanum</w:t>
      </w:r>
      <w:proofErr w:type="spellEnd"/>
      <w:r w:rsidRPr="00D51774">
        <w:rPr>
          <w:rFonts w:ascii="Cambria" w:hAnsi="Cambria"/>
          <w:i/>
          <w:color w:val="000000" w:themeColor="text1"/>
          <w:sz w:val="24"/>
          <w:szCs w:val="24"/>
        </w:rPr>
        <w:t>.</w:t>
      </w:r>
      <w:r w:rsidRPr="00D51774">
        <w:rPr>
          <w:rFonts w:ascii="Cambria" w:hAnsi="Cambria"/>
          <w:color w:val="000000" w:themeColor="text1"/>
          <w:sz w:val="24"/>
          <w:szCs w:val="24"/>
        </w:rPr>
        <w:t xml:space="preserve"> When they participate in the orgies, males initiated are assimilated to the category of fanatics.</w:t>
      </w:r>
      <w:r w:rsidRPr="00D51774">
        <w:rPr>
          <w:rStyle w:val="Rimandonotaapidipagina"/>
          <w:rFonts w:ascii="Cambria" w:hAnsi="Cambria"/>
          <w:color w:val="000000" w:themeColor="text1"/>
          <w:sz w:val="24"/>
          <w:szCs w:val="24"/>
        </w:rPr>
        <w:footnoteReference w:id="27"/>
      </w:r>
      <w:r w:rsidRPr="00D51774">
        <w:rPr>
          <w:rFonts w:ascii="Cambria" w:hAnsi="Cambria"/>
          <w:color w:val="000000" w:themeColor="text1"/>
          <w:sz w:val="24"/>
          <w:szCs w:val="24"/>
        </w:rPr>
        <w:t xml:space="preserve"> Participation of </w:t>
      </w:r>
      <w:r w:rsidRPr="00D51774">
        <w:rPr>
          <w:rFonts w:ascii="Cambria" w:hAnsi="Cambria"/>
          <w:color w:val="000000" w:themeColor="text1"/>
          <w:sz w:val="24"/>
          <w:szCs w:val="24"/>
        </w:rPr>
        <w:lastRenderedPageBreak/>
        <w:t xml:space="preserve">women in midnight rites is considered contrary to the traditional structure of Roman society. </w:t>
      </w:r>
    </w:p>
    <w:p w:rsidR="00907FDE" w:rsidRDefault="00D51774" w:rsidP="00975376">
      <w:pPr>
        <w:pStyle w:val="Corpotesto"/>
        <w:spacing w:after="0"/>
        <w:ind w:firstLine="425"/>
        <w:jc w:val="both"/>
        <w:rPr>
          <w:rFonts w:ascii="Cambria" w:hAnsi="Cambria" w:cstheme="minorHAnsi"/>
          <w:iCs/>
          <w:sz w:val="24"/>
          <w:szCs w:val="24"/>
          <w:lang w:val="en-US"/>
        </w:rPr>
      </w:pPr>
      <w:r w:rsidRPr="00D51774">
        <w:rPr>
          <w:rFonts w:ascii="Cambria" w:hAnsi="Cambria" w:cstheme="minorHAnsi"/>
          <w:iCs/>
          <w:sz w:val="24"/>
          <w:szCs w:val="24"/>
          <w:lang w:val="en-US"/>
        </w:rPr>
        <w:t>With the following paragraph, the consul highlights the fundamental difference between the meetings of the followers of Bacchus and the Roman public assemblies (</w:t>
      </w:r>
      <w:proofErr w:type="spellStart"/>
      <w:r w:rsidRPr="00D51774">
        <w:rPr>
          <w:rFonts w:ascii="Cambria" w:hAnsi="Cambria" w:cstheme="minorHAnsi"/>
          <w:iCs/>
          <w:sz w:val="24"/>
          <w:szCs w:val="24"/>
          <w:lang w:val="en-US"/>
        </w:rPr>
        <w:t>centuriate</w:t>
      </w:r>
      <w:proofErr w:type="spellEnd"/>
      <w:r w:rsidRPr="00D51774">
        <w:rPr>
          <w:rFonts w:ascii="Cambria" w:hAnsi="Cambria" w:cstheme="minorHAnsi"/>
          <w:iCs/>
          <w:sz w:val="24"/>
          <w:szCs w:val="24"/>
          <w:lang w:val="en-US"/>
        </w:rPr>
        <w:t xml:space="preserve"> rallies, plebeian councils, assemblies convened by some magistrate), always regulated by a legally authorized president. </w:t>
      </w:r>
    </w:p>
    <w:p w:rsidR="00A47BE9" w:rsidRPr="00D51774" w:rsidRDefault="00D51774" w:rsidP="00D51774">
      <w:pPr>
        <w:pStyle w:val="Corpotesto"/>
        <w:ind w:firstLine="426"/>
        <w:jc w:val="both"/>
        <w:rPr>
          <w:rFonts w:ascii="Cambria" w:hAnsi="Cambria" w:cstheme="minorHAnsi"/>
          <w:iCs/>
          <w:sz w:val="24"/>
          <w:szCs w:val="24"/>
          <w:lang w:val="en-US"/>
        </w:rPr>
      </w:pPr>
      <w:r w:rsidRPr="00D51774">
        <w:rPr>
          <w:rFonts w:ascii="Cambria" w:hAnsi="Cambria" w:cstheme="minorHAnsi"/>
          <w:iCs/>
          <w:sz w:val="24"/>
          <w:szCs w:val="24"/>
          <w:lang w:val="en-US"/>
        </w:rPr>
        <w:t>The meetings of the followers were</w:t>
      </w:r>
      <w:r w:rsidR="00870A46">
        <w:rPr>
          <w:rFonts w:ascii="Cambria" w:hAnsi="Cambria" w:cstheme="minorHAnsi"/>
          <w:iCs/>
          <w:sz w:val="24"/>
          <w:szCs w:val="24"/>
          <w:lang w:val="en-US"/>
        </w:rPr>
        <w:t>,</w:t>
      </w:r>
      <w:r w:rsidRPr="00D51774">
        <w:rPr>
          <w:rFonts w:ascii="Cambria" w:hAnsi="Cambria" w:cstheme="minorHAnsi"/>
          <w:iCs/>
          <w:sz w:val="24"/>
          <w:szCs w:val="24"/>
          <w:lang w:val="en-US"/>
        </w:rPr>
        <w:t xml:space="preserve"> therefore</w:t>
      </w:r>
      <w:r w:rsidR="00870A46">
        <w:rPr>
          <w:rFonts w:ascii="Cambria" w:hAnsi="Cambria" w:cstheme="minorHAnsi"/>
          <w:iCs/>
          <w:sz w:val="24"/>
          <w:szCs w:val="24"/>
          <w:lang w:val="en-US"/>
        </w:rPr>
        <w:t>,</w:t>
      </w:r>
      <w:r w:rsidRPr="00D51774">
        <w:rPr>
          <w:rFonts w:ascii="Cambria" w:hAnsi="Cambria" w:cstheme="minorHAnsi"/>
          <w:iCs/>
          <w:sz w:val="24"/>
          <w:szCs w:val="24"/>
          <w:lang w:val="en-US"/>
        </w:rPr>
        <w:t xml:space="preserve"> completely illegitimate as they were not regulated by a legitimate moderator.</w:t>
      </w:r>
    </w:p>
    <w:p w:rsidR="00A47BE9" w:rsidRPr="00D51774" w:rsidRDefault="00A47BE9" w:rsidP="00A47BE9">
      <w:pPr>
        <w:pStyle w:val="NormaleWeb"/>
        <w:spacing w:before="0" w:beforeAutospacing="0" w:after="120" w:afterAutospacing="0"/>
        <w:ind w:firstLine="426"/>
        <w:jc w:val="both"/>
        <w:rPr>
          <w:rStyle w:val="Enfasicorsivo"/>
          <w:rFonts w:ascii="Cambria" w:hAnsi="Cambria"/>
          <w:i w:val="0"/>
          <w:sz w:val="20"/>
          <w:szCs w:val="20"/>
          <w:lang w:val="en-US"/>
        </w:rPr>
      </w:pPr>
      <w:r w:rsidRPr="00957BA4">
        <w:rPr>
          <w:rStyle w:val="Enfasicorsivo"/>
          <w:rFonts w:ascii="Cambria" w:hAnsi="Cambria"/>
          <w:i w:val="0"/>
          <w:sz w:val="20"/>
          <w:szCs w:val="20"/>
          <w:lang w:val="en-US"/>
        </w:rPr>
        <w:t>(15,11)</w:t>
      </w:r>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Maiores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uestri</w:t>
      </w:r>
      <w:proofErr w:type="spellEnd"/>
      <w:r w:rsidRPr="008A1550">
        <w:rPr>
          <w:rStyle w:val="Enfasicorsivo"/>
          <w:rFonts w:ascii="Cambria" w:hAnsi="Cambria"/>
          <w:sz w:val="20"/>
          <w:szCs w:val="20"/>
          <w:lang w:val="en-US"/>
        </w:rPr>
        <w:t xml:space="preserve"> ne </w:t>
      </w:r>
      <w:proofErr w:type="spellStart"/>
      <w:r w:rsidRPr="008A1550">
        <w:rPr>
          <w:rStyle w:val="Enfasicorsivo"/>
          <w:rFonts w:ascii="Cambria" w:hAnsi="Cambria"/>
          <w:sz w:val="20"/>
          <w:szCs w:val="20"/>
          <w:lang w:val="en-US"/>
        </w:rPr>
        <w:t>uos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quidem</w:t>
      </w:r>
      <w:proofErr w:type="spellEnd"/>
      <w:r w:rsidRPr="008A1550">
        <w:rPr>
          <w:rStyle w:val="Enfasicorsivo"/>
          <w:rFonts w:ascii="Cambria" w:hAnsi="Cambria"/>
          <w:sz w:val="20"/>
          <w:szCs w:val="20"/>
          <w:lang w:val="en-US"/>
        </w:rPr>
        <w:t xml:space="preserve">, nisi cum </w:t>
      </w:r>
      <w:proofErr w:type="spellStart"/>
      <w:r w:rsidRPr="008A1550">
        <w:rPr>
          <w:rStyle w:val="Enfasicorsivo"/>
          <w:rFonts w:ascii="Cambria" w:hAnsi="Cambria"/>
          <w:sz w:val="20"/>
          <w:szCs w:val="20"/>
          <w:lang w:val="en-US"/>
        </w:rPr>
        <w:t>aut</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uexillo</w:t>
      </w:r>
      <w:proofErr w:type="spellEnd"/>
      <w:r w:rsidRPr="008A1550">
        <w:rPr>
          <w:rStyle w:val="Enfasicorsivo"/>
          <w:rFonts w:ascii="Cambria" w:hAnsi="Cambria"/>
          <w:sz w:val="20"/>
          <w:szCs w:val="20"/>
          <w:lang w:val="en-US"/>
        </w:rPr>
        <w:t xml:space="preserve"> in </w:t>
      </w:r>
      <w:proofErr w:type="spellStart"/>
      <w:r w:rsidRPr="008A1550">
        <w:rPr>
          <w:rStyle w:val="Enfasicorsivo"/>
          <w:rFonts w:ascii="Cambria" w:hAnsi="Cambria"/>
          <w:sz w:val="20"/>
          <w:szCs w:val="20"/>
          <w:lang w:val="en-US"/>
        </w:rPr>
        <w:t>arce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posito</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comitiorum</w:t>
      </w:r>
      <w:proofErr w:type="spellEnd"/>
      <w:r w:rsidRPr="008A1550">
        <w:rPr>
          <w:rStyle w:val="Enfasicorsivo"/>
          <w:rFonts w:ascii="Cambria" w:hAnsi="Cambria"/>
          <w:sz w:val="20"/>
          <w:szCs w:val="20"/>
          <w:lang w:val="en-US"/>
        </w:rPr>
        <w:t xml:space="preserve"> causa </w:t>
      </w:r>
      <w:proofErr w:type="spellStart"/>
      <w:r w:rsidRPr="008A1550">
        <w:rPr>
          <w:rStyle w:val="Enfasicorsivo"/>
          <w:rFonts w:ascii="Cambria" w:hAnsi="Cambria"/>
          <w:sz w:val="20"/>
          <w:szCs w:val="20"/>
          <w:lang w:val="en-US"/>
        </w:rPr>
        <w:t>exercitus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eductus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esset</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aut</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plebi</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concilium</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tribuni</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edixissent</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aut</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aliquis</w:t>
      </w:r>
      <w:proofErr w:type="spellEnd"/>
      <w:r w:rsidRPr="008A1550">
        <w:rPr>
          <w:rStyle w:val="Enfasicorsivo"/>
          <w:rFonts w:ascii="Cambria" w:hAnsi="Cambria"/>
          <w:sz w:val="20"/>
          <w:szCs w:val="20"/>
          <w:lang w:val="en-US"/>
        </w:rPr>
        <w:t xml:space="preserve"> ex </w:t>
      </w:r>
      <w:proofErr w:type="spellStart"/>
      <w:r w:rsidRPr="008A1550">
        <w:rPr>
          <w:rStyle w:val="Enfasicorsivo"/>
          <w:rFonts w:ascii="Cambria" w:hAnsi="Cambria"/>
          <w:sz w:val="20"/>
          <w:szCs w:val="20"/>
          <w:lang w:val="en-US"/>
        </w:rPr>
        <w:t>magistratibus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ad</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contionem</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uocasset</w:t>
      </w:r>
      <w:proofErr w:type="spellEnd"/>
      <w:r w:rsidRPr="008A1550">
        <w:rPr>
          <w:rStyle w:val="Enfasicorsivo"/>
          <w:rFonts w:ascii="Cambria" w:hAnsi="Cambria"/>
          <w:sz w:val="20"/>
          <w:szCs w:val="20"/>
          <w:lang w:val="en-US"/>
        </w:rPr>
        <w:t xml:space="preserve">, forte </w:t>
      </w:r>
      <w:proofErr w:type="spellStart"/>
      <w:r w:rsidRPr="008A1550">
        <w:rPr>
          <w:rStyle w:val="Enfasicorsivo"/>
          <w:rFonts w:ascii="Cambria" w:hAnsi="Cambria"/>
          <w:sz w:val="20"/>
          <w:szCs w:val="20"/>
          <w:lang w:val="en-US"/>
        </w:rPr>
        <w:t>temere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coire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uoluerunt</w:t>
      </w:r>
      <w:proofErr w:type="spellEnd"/>
      <w:r w:rsidRPr="008A1550">
        <w:rPr>
          <w:rStyle w:val="Enfasicorsivo"/>
          <w:rFonts w:ascii="Cambria" w:hAnsi="Cambria"/>
          <w:sz w:val="20"/>
          <w:szCs w:val="20"/>
          <w:lang w:val="en-US"/>
        </w:rPr>
        <w:t xml:space="preserve">; et </w:t>
      </w:r>
      <w:proofErr w:type="spellStart"/>
      <w:r w:rsidRPr="008A1550">
        <w:rPr>
          <w:rStyle w:val="Enfasicorsivo"/>
          <w:rFonts w:ascii="Cambria" w:hAnsi="Cambria"/>
          <w:sz w:val="20"/>
          <w:szCs w:val="20"/>
          <w:lang w:val="en-US"/>
        </w:rPr>
        <w:t>ubicumque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multitudo</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esset</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ibi</w:t>
      </w:r>
      <w:proofErr w:type="spellEnd"/>
      <w:r w:rsidRPr="008A1550">
        <w:rPr>
          <w:rStyle w:val="Enfasicorsivo"/>
          <w:rFonts w:ascii="Cambria" w:hAnsi="Cambria"/>
          <w:sz w:val="20"/>
          <w:szCs w:val="20"/>
          <w:lang w:val="en-US"/>
        </w:rPr>
        <w:t xml:space="preserve"> et </w:t>
      </w:r>
      <w:proofErr w:type="spellStart"/>
      <w:r w:rsidRPr="008A1550">
        <w:rPr>
          <w:rStyle w:val="Enfasicorsivo"/>
          <w:rFonts w:ascii="Cambria" w:hAnsi="Cambria"/>
          <w:sz w:val="20"/>
          <w:szCs w:val="20"/>
          <w:lang w:val="en-US"/>
        </w:rPr>
        <w:t>legitimum</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rectorem</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multitudinis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censebant</w:t>
      </w:r>
      <w:proofErr w:type="spellEnd"/>
      <w:r w:rsidRPr="008A1550">
        <w:rPr>
          <w:rStyle w:val="Enfasicorsivo"/>
          <w:rFonts w:ascii="Cambria" w:hAnsi="Cambria"/>
          <w:sz w:val="20"/>
          <w:szCs w:val="20"/>
          <w:lang w:val="en-US"/>
        </w:rPr>
        <w:t xml:space="preserve"> esse debere. </w:t>
      </w:r>
      <w:r w:rsidR="00870A46">
        <w:rPr>
          <w:rStyle w:val="Enfasicorsivo"/>
          <w:rFonts w:ascii="Cambria" w:hAnsi="Cambria"/>
          <w:i w:val="0"/>
          <w:sz w:val="20"/>
          <w:szCs w:val="20"/>
          <w:lang w:val="en-US"/>
        </w:rPr>
        <w:t>[</w:t>
      </w:r>
      <w:r w:rsidR="00D51774" w:rsidRPr="00D51774">
        <w:rPr>
          <w:rStyle w:val="Enfasicorsivo"/>
          <w:rFonts w:ascii="Cambria" w:hAnsi="Cambria"/>
          <w:i w:val="0"/>
          <w:sz w:val="20"/>
          <w:szCs w:val="20"/>
          <w:lang w:val="en-US"/>
        </w:rPr>
        <w:t>Your ancestors established that you did not gather by chance and without intention, except when the army had been brought out because the banner had been placed on the fortress because of the rallies or the tribunes had summoned the council of the plebs or some magistrate had invited at a meeting; and wherever there was a multitude they believed that there should be a legitimate moderator of the multitude</w:t>
      </w:r>
      <w:r w:rsidRPr="00D51774">
        <w:rPr>
          <w:rStyle w:val="Enfasicorsivo"/>
          <w:rFonts w:ascii="Cambria" w:hAnsi="Cambria"/>
          <w:i w:val="0"/>
          <w:sz w:val="20"/>
          <w:szCs w:val="20"/>
          <w:lang w:val="en-US"/>
        </w:rPr>
        <w:t>.</w:t>
      </w:r>
      <w:r w:rsidR="00870A46">
        <w:rPr>
          <w:rStyle w:val="Enfasicorsivo"/>
          <w:rFonts w:ascii="Cambria" w:hAnsi="Cambria"/>
          <w:i w:val="0"/>
          <w:sz w:val="20"/>
          <w:szCs w:val="20"/>
          <w:lang w:val="en-US"/>
        </w:rPr>
        <w:t>]</w:t>
      </w:r>
    </w:p>
    <w:p w:rsidR="00A47BE9" w:rsidRPr="00D51774" w:rsidRDefault="00D51774" w:rsidP="00A47BE9">
      <w:pPr>
        <w:pStyle w:val="NormaleWeb"/>
        <w:spacing w:before="0" w:beforeAutospacing="0" w:after="120" w:afterAutospacing="0"/>
        <w:ind w:firstLine="426"/>
        <w:jc w:val="both"/>
        <w:rPr>
          <w:rStyle w:val="Enfasicorsivo"/>
          <w:rFonts w:ascii="Cambria" w:hAnsi="Cambria"/>
          <w:i w:val="0"/>
          <w:lang w:val="en-US"/>
        </w:rPr>
      </w:pPr>
      <w:proofErr w:type="spellStart"/>
      <w:r w:rsidRPr="00D51774">
        <w:rPr>
          <w:rStyle w:val="Enfasicorsivo"/>
          <w:rFonts w:ascii="Cambria" w:hAnsi="Cambria"/>
          <w:i w:val="0"/>
          <w:lang w:val="en-US"/>
        </w:rPr>
        <w:t>Postumio's</w:t>
      </w:r>
      <w:proofErr w:type="spellEnd"/>
      <w:r w:rsidRPr="00D51774">
        <w:rPr>
          <w:rStyle w:val="Enfasicorsivo"/>
          <w:rFonts w:ascii="Cambria" w:hAnsi="Cambria"/>
          <w:i w:val="0"/>
          <w:lang w:val="en-US"/>
        </w:rPr>
        <w:t xml:space="preserve"> speech continues with a piece of </w:t>
      </w:r>
      <w:proofErr w:type="spellStart"/>
      <w:r w:rsidRPr="00D51774">
        <w:rPr>
          <w:rStyle w:val="Enfasicorsivo"/>
          <w:rFonts w:ascii="Cambria" w:hAnsi="Cambria"/>
          <w:i w:val="0"/>
          <w:lang w:val="en-US"/>
        </w:rPr>
        <w:t>Livio's</w:t>
      </w:r>
      <w:proofErr w:type="spellEnd"/>
      <w:r w:rsidRPr="00D51774">
        <w:rPr>
          <w:rStyle w:val="Enfasicorsivo"/>
          <w:rFonts w:ascii="Cambria" w:hAnsi="Cambria"/>
          <w:i w:val="0"/>
          <w:lang w:val="en-US"/>
        </w:rPr>
        <w:t xml:space="preserve"> skill: a series of three rhetorical questions aimed only at creating panic and bewilderment among the listeners.</w:t>
      </w:r>
    </w:p>
    <w:p w:rsidR="00A47BE9" w:rsidRPr="0016446A" w:rsidRDefault="00A47BE9" w:rsidP="00A47BE9">
      <w:pPr>
        <w:pStyle w:val="NormaleWeb"/>
        <w:spacing w:before="0" w:beforeAutospacing="0" w:after="120" w:afterAutospacing="0"/>
        <w:ind w:firstLine="426"/>
        <w:jc w:val="both"/>
        <w:rPr>
          <w:rStyle w:val="Enfasicorsivo"/>
          <w:rFonts w:ascii="Cambria" w:hAnsi="Cambria"/>
          <w:i w:val="0"/>
          <w:sz w:val="20"/>
          <w:szCs w:val="20"/>
          <w:lang w:val="en-US"/>
        </w:rPr>
      </w:pPr>
      <w:r w:rsidRPr="00AA7DB0">
        <w:rPr>
          <w:rStyle w:val="Enfasicorsivo"/>
          <w:rFonts w:ascii="Cambria" w:hAnsi="Cambria"/>
          <w:i w:val="0"/>
          <w:sz w:val="20"/>
          <w:szCs w:val="20"/>
          <w:lang w:val="en-US"/>
        </w:rPr>
        <w:t>(15,12)</w:t>
      </w:r>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Quales</w:t>
      </w:r>
      <w:proofErr w:type="spellEnd"/>
      <w:r w:rsidRPr="00AA7DB0">
        <w:rPr>
          <w:rStyle w:val="Enfasicorsivo"/>
          <w:rFonts w:ascii="Cambria" w:hAnsi="Cambria"/>
          <w:sz w:val="20"/>
          <w:szCs w:val="20"/>
          <w:lang w:val="en-US"/>
        </w:rPr>
        <w:t xml:space="preserve"> primum </w:t>
      </w:r>
      <w:proofErr w:type="spellStart"/>
      <w:r w:rsidRPr="00AA7DB0">
        <w:rPr>
          <w:rStyle w:val="Enfasicorsivo"/>
          <w:rFonts w:ascii="Cambria" w:hAnsi="Cambria"/>
          <w:sz w:val="20"/>
          <w:szCs w:val="20"/>
          <w:lang w:val="en-US"/>
        </w:rPr>
        <w:t>nocturnos</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coetus</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deinde</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promiscuos</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mulierum</w:t>
      </w:r>
      <w:proofErr w:type="spellEnd"/>
      <w:r w:rsidRPr="00AA7DB0">
        <w:rPr>
          <w:rStyle w:val="Enfasicorsivo"/>
          <w:rFonts w:ascii="Cambria" w:hAnsi="Cambria"/>
          <w:sz w:val="20"/>
          <w:szCs w:val="20"/>
          <w:lang w:val="en-US"/>
        </w:rPr>
        <w:t xml:space="preserve"> ac </w:t>
      </w:r>
      <w:proofErr w:type="spellStart"/>
      <w:r w:rsidRPr="00AA7DB0">
        <w:rPr>
          <w:rStyle w:val="Enfasicorsivo"/>
          <w:rFonts w:ascii="Cambria" w:hAnsi="Cambria"/>
          <w:sz w:val="20"/>
          <w:szCs w:val="20"/>
          <w:lang w:val="en-US"/>
        </w:rPr>
        <w:t>uirorum</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esse</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creditis</w:t>
      </w:r>
      <w:proofErr w:type="spellEnd"/>
      <w:r w:rsidRPr="00AA7DB0">
        <w:rPr>
          <w:rStyle w:val="Enfasicorsivo"/>
          <w:rFonts w:ascii="Cambria" w:hAnsi="Cambria"/>
          <w:sz w:val="20"/>
          <w:szCs w:val="20"/>
          <w:lang w:val="en-US"/>
        </w:rPr>
        <w:t xml:space="preserve">? </w:t>
      </w:r>
      <w:r w:rsidR="00870A46" w:rsidRPr="00870A46">
        <w:rPr>
          <w:rStyle w:val="Enfasicorsivo"/>
          <w:rFonts w:ascii="Cambria" w:hAnsi="Cambria"/>
          <w:i w:val="0"/>
          <w:sz w:val="20"/>
          <w:szCs w:val="20"/>
          <w:lang w:val="en-US"/>
        </w:rPr>
        <w:t>[</w:t>
      </w:r>
      <w:r w:rsidR="0016446A" w:rsidRPr="0016446A">
        <w:rPr>
          <w:rStyle w:val="Enfasicorsivo"/>
          <w:rFonts w:ascii="Cambria" w:hAnsi="Cambria"/>
          <w:i w:val="0"/>
          <w:sz w:val="20"/>
          <w:szCs w:val="20"/>
          <w:lang w:val="en-US"/>
        </w:rPr>
        <w:t>What do you think were the night meetings first and then with the mixture of men and women?</w:t>
      </w:r>
      <w:r w:rsidR="00870A46">
        <w:rPr>
          <w:rStyle w:val="Enfasicorsivo"/>
          <w:rFonts w:ascii="Cambria" w:hAnsi="Cambria"/>
          <w:i w:val="0"/>
          <w:sz w:val="20"/>
          <w:szCs w:val="20"/>
          <w:lang w:val="en-US"/>
        </w:rPr>
        <w:t>]</w:t>
      </w:r>
      <w:r w:rsidRPr="0016446A">
        <w:rPr>
          <w:rStyle w:val="Enfasicorsivo"/>
          <w:rFonts w:ascii="Cambria" w:hAnsi="Cambria"/>
          <w:i w:val="0"/>
          <w:sz w:val="20"/>
          <w:szCs w:val="20"/>
          <w:lang w:val="en-US"/>
        </w:rPr>
        <w:t xml:space="preserve"> </w:t>
      </w:r>
    </w:p>
    <w:p w:rsidR="0016446A" w:rsidRDefault="0016446A" w:rsidP="00A47BE9">
      <w:pPr>
        <w:pStyle w:val="NormaleWeb"/>
        <w:spacing w:before="0" w:beforeAutospacing="0" w:after="120" w:afterAutospacing="0"/>
        <w:ind w:firstLine="426"/>
        <w:jc w:val="both"/>
        <w:rPr>
          <w:rStyle w:val="Enfasicorsivo"/>
          <w:rFonts w:ascii="Cambria" w:hAnsi="Cambria"/>
          <w:i w:val="0"/>
          <w:lang w:val="en-US"/>
        </w:rPr>
      </w:pPr>
      <w:r w:rsidRPr="0016446A">
        <w:rPr>
          <w:rStyle w:val="Enfasicorsivo"/>
          <w:rFonts w:ascii="Cambria" w:hAnsi="Cambria"/>
          <w:i w:val="0"/>
          <w:lang w:val="en-US"/>
        </w:rPr>
        <w:t xml:space="preserve">The first question hints again at night meetings with the presence of men and women, but does not add anything new. </w:t>
      </w:r>
    </w:p>
    <w:p w:rsidR="00A47BE9" w:rsidRPr="0016446A" w:rsidRDefault="00A47BE9" w:rsidP="00A47BE9">
      <w:pPr>
        <w:pStyle w:val="NormaleWeb"/>
        <w:spacing w:before="0" w:beforeAutospacing="0" w:after="120" w:afterAutospacing="0"/>
        <w:ind w:firstLine="426"/>
        <w:jc w:val="both"/>
        <w:rPr>
          <w:rStyle w:val="Enfasicorsivo"/>
          <w:rFonts w:ascii="Cambria" w:hAnsi="Cambria"/>
          <w:i w:val="0"/>
          <w:sz w:val="20"/>
          <w:szCs w:val="20"/>
          <w:lang w:val="en-US"/>
        </w:rPr>
      </w:pPr>
      <w:r w:rsidRPr="00957BA4">
        <w:rPr>
          <w:rStyle w:val="Enfasicorsivo"/>
          <w:rFonts w:ascii="Cambria" w:hAnsi="Cambria"/>
          <w:i w:val="0"/>
          <w:sz w:val="20"/>
          <w:szCs w:val="20"/>
          <w:lang w:val="en-US"/>
        </w:rPr>
        <w:t>(15,12)</w:t>
      </w:r>
      <w:r w:rsidRPr="0016446A">
        <w:rPr>
          <w:rStyle w:val="Enfasicorsivo"/>
          <w:rFonts w:ascii="Cambria" w:hAnsi="Cambria"/>
          <w:sz w:val="20"/>
          <w:szCs w:val="20"/>
          <w:lang w:val="en-US"/>
        </w:rPr>
        <w:t xml:space="preserve"> Si </w:t>
      </w:r>
      <w:proofErr w:type="spellStart"/>
      <w:r w:rsidRPr="0016446A">
        <w:rPr>
          <w:rStyle w:val="Enfasicorsivo"/>
          <w:rFonts w:ascii="Cambria" w:hAnsi="Cambria"/>
          <w:sz w:val="20"/>
          <w:szCs w:val="20"/>
          <w:lang w:val="en-US"/>
        </w:rPr>
        <w:t>quibus</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aetatibus</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initientur</w:t>
      </w:r>
      <w:proofErr w:type="spellEnd"/>
      <w:r w:rsidRPr="0016446A">
        <w:rPr>
          <w:rStyle w:val="Enfasicorsivo"/>
          <w:rFonts w:ascii="Cambria" w:hAnsi="Cambria"/>
          <w:sz w:val="20"/>
          <w:szCs w:val="20"/>
          <w:lang w:val="en-US"/>
        </w:rPr>
        <w:t xml:space="preserve"> mares </w:t>
      </w:r>
      <w:proofErr w:type="spellStart"/>
      <w:r w:rsidRPr="0016446A">
        <w:rPr>
          <w:rStyle w:val="Enfasicorsivo"/>
          <w:rFonts w:ascii="Cambria" w:hAnsi="Cambria"/>
          <w:sz w:val="20"/>
          <w:szCs w:val="20"/>
          <w:lang w:val="en-US"/>
        </w:rPr>
        <w:t>sciatis</w:t>
      </w:r>
      <w:proofErr w:type="spellEnd"/>
      <w:r w:rsidRPr="0016446A">
        <w:rPr>
          <w:rStyle w:val="Enfasicorsivo"/>
          <w:rFonts w:ascii="Cambria" w:hAnsi="Cambria"/>
          <w:sz w:val="20"/>
          <w:szCs w:val="20"/>
          <w:lang w:val="en-US"/>
        </w:rPr>
        <w:t xml:space="preserve">, non </w:t>
      </w:r>
      <w:proofErr w:type="spellStart"/>
      <w:r w:rsidRPr="0016446A">
        <w:rPr>
          <w:rStyle w:val="Enfasicorsivo"/>
          <w:rFonts w:ascii="Cambria" w:hAnsi="Cambria"/>
          <w:sz w:val="20"/>
          <w:szCs w:val="20"/>
          <w:lang w:val="en-US"/>
        </w:rPr>
        <w:t>misereat</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uos</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eorum</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solum</w:t>
      </w:r>
      <w:proofErr w:type="spellEnd"/>
      <w:r w:rsidRPr="0016446A">
        <w:rPr>
          <w:rStyle w:val="Enfasicorsivo"/>
          <w:rFonts w:ascii="Cambria" w:hAnsi="Cambria"/>
          <w:sz w:val="20"/>
          <w:szCs w:val="20"/>
          <w:lang w:val="en-US"/>
        </w:rPr>
        <w:t xml:space="preserve">, sed </w:t>
      </w:r>
      <w:proofErr w:type="spellStart"/>
      <w:r w:rsidRPr="0016446A">
        <w:rPr>
          <w:rStyle w:val="Enfasicorsivo"/>
          <w:rFonts w:ascii="Cambria" w:hAnsi="Cambria"/>
          <w:sz w:val="20"/>
          <w:szCs w:val="20"/>
          <w:lang w:val="en-US"/>
        </w:rPr>
        <w:t>etiam</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pudeat</w:t>
      </w:r>
      <w:proofErr w:type="spellEnd"/>
      <w:r w:rsidRPr="0016446A">
        <w:rPr>
          <w:rStyle w:val="Enfasicorsivo"/>
          <w:rFonts w:ascii="Cambria" w:hAnsi="Cambria"/>
          <w:sz w:val="20"/>
          <w:szCs w:val="20"/>
          <w:lang w:val="en-US"/>
        </w:rPr>
        <w:t xml:space="preserve">. hoc </w:t>
      </w:r>
      <w:proofErr w:type="spellStart"/>
      <w:r w:rsidRPr="0016446A">
        <w:rPr>
          <w:rStyle w:val="Enfasicorsivo"/>
          <w:rFonts w:ascii="Cambria" w:hAnsi="Cambria"/>
          <w:sz w:val="20"/>
          <w:szCs w:val="20"/>
          <w:lang w:val="en-US"/>
        </w:rPr>
        <w:t>sacramento</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initiatos</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iuuenes</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milites</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lastRenderedPageBreak/>
        <w:t>faciendos</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censetis</w:t>
      </w:r>
      <w:proofErr w:type="spellEnd"/>
      <w:r w:rsidRPr="0016446A">
        <w:rPr>
          <w:rStyle w:val="Enfasicorsivo"/>
          <w:rFonts w:ascii="Cambria" w:hAnsi="Cambria"/>
          <w:sz w:val="20"/>
          <w:szCs w:val="20"/>
          <w:lang w:val="en-US"/>
        </w:rPr>
        <w:t xml:space="preserve">, </w:t>
      </w:r>
      <w:proofErr w:type="spellStart"/>
      <w:r w:rsidRPr="0016446A">
        <w:rPr>
          <w:rStyle w:val="Enfasicorsivo"/>
          <w:rFonts w:ascii="Cambria" w:hAnsi="Cambria"/>
          <w:sz w:val="20"/>
          <w:szCs w:val="20"/>
          <w:lang w:val="en-US"/>
        </w:rPr>
        <w:t>Quirites</w:t>
      </w:r>
      <w:proofErr w:type="spellEnd"/>
      <w:r w:rsidRPr="0016446A">
        <w:rPr>
          <w:rStyle w:val="Enfasicorsivo"/>
          <w:rFonts w:ascii="Cambria" w:hAnsi="Cambria"/>
          <w:sz w:val="20"/>
          <w:szCs w:val="20"/>
          <w:lang w:val="en-US"/>
        </w:rPr>
        <w:t xml:space="preserve">? his ex obsceno sacrario eductis arma committenda? </w:t>
      </w:r>
      <w:r w:rsidR="00870A46">
        <w:rPr>
          <w:rStyle w:val="Enfasicorsivo"/>
          <w:rFonts w:ascii="Cambria" w:hAnsi="Cambria"/>
          <w:i w:val="0"/>
          <w:sz w:val="20"/>
          <w:szCs w:val="20"/>
          <w:lang w:val="en-US"/>
        </w:rPr>
        <w:t>[</w:t>
      </w:r>
      <w:r w:rsidR="0016446A" w:rsidRPr="0016446A">
        <w:rPr>
          <w:rStyle w:val="Enfasicorsivo"/>
          <w:rFonts w:ascii="Cambria" w:hAnsi="Cambria"/>
          <w:i w:val="0"/>
          <w:sz w:val="20"/>
          <w:szCs w:val="20"/>
          <w:lang w:val="en-US"/>
        </w:rPr>
        <w:t xml:space="preserve">If you knew at what age males </w:t>
      </w:r>
      <w:r w:rsidR="00575EFB">
        <w:rPr>
          <w:rStyle w:val="Enfasicorsivo"/>
          <w:rFonts w:ascii="Cambria" w:hAnsi="Cambria"/>
          <w:i w:val="0"/>
          <w:sz w:val="20"/>
          <w:szCs w:val="20"/>
          <w:lang w:val="en-US"/>
        </w:rPr>
        <w:t>are initiated into</w:t>
      </w:r>
      <w:r w:rsidR="0016446A" w:rsidRPr="0016446A">
        <w:rPr>
          <w:rStyle w:val="Enfasicorsivo"/>
          <w:rFonts w:ascii="Cambria" w:hAnsi="Cambria"/>
          <w:i w:val="0"/>
          <w:sz w:val="20"/>
          <w:szCs w:val="20"/>
          <w:lang w:val="en-US"/>
        </w:rPr>
        <w:t xml:space="preserve"> t</w:t>
      </w:r>
      <w:r w:rsidR="00575EFB">
        <w:rPr>
          <w:rStyle w:val="Enfasicorsivo"/>
          <w:rFonts w:ascii="Cambria" w:hAnsi="Cambria"/>
          <w:i w:val="0"/>
          <w:sz w:val="20"/>
          <w:szCs w:val="20"/>
          <w:lang w:val="en-US"/>
        </w:rPr>
        <w:t>his</w:t>
      </w:r>
      <w:r w:rsidR="0016446A" w:rsidRPr="0016446A">
        <w:rPr>
          <w:rStyle w:val="Enfasicorsivo"/>
          <w:rFonts w:ascii="Cambria" w:hAnsi="Cambria"/>
          <w:i w:val="0"/>
          <w:sz w:val="20"/>
          <w:szCs w:val="20"/>
          <w:lang w:val="en-US"/>
        </w:rPr>
        <w:t xml:space="preserve"> worship, would you not only have compassion for them but you would also be ashamed, and you, Quirit</w:t>
      </w:r>
      <w:r w:rsidR="00575EFB">
        <w:rPr>
          <w:rStyle w:val="Enfasicorsivo"/>
          <w:rFonts w:ascii="Cambria" w:hAnsi="Cambria"/>
          <w:i w:val="0"/>
          <w:sz w:val="20"/>
          <w:szCs w:val="20"/>
          <w:lang w:val="en-US"/>
        </w:rPr>
        <w:t>es</w:t>
      </w:r>
      <w:r w:rsidR="0016446A" w:rsidRPr="0016446A">
        <w:rPr>
          <w:rStyle w:val="Enfasicorsivo"/>
          <w:rFonts w:ascii="Cambria" w:hAnsi="Cambria"/>
          <w:i w:val="0"/>
          <w:sz w:val="20"/>
          <w:szCs w:val="20"/>
          <w:lang w:val="en-US"/>
        </w:rPr>
        <w:t>, believe that young men initiated with this oath should be made soldiers? the weapons must be entrusted to these who came out of a shrine where obscenity is committed?</w:t>
      </w:r>
      <w:r w:rsidR="0070335F">
        <w:rPr>
          <w:rStyle w:val="Enfasicorsivo"/>
          <w:rFonts w:ascii="Cambria" w:hAnsi="Cambria"/>
          <w:i w:val="0"/>
          <w:sz w:val="20"/>
          <w:szCs w:val="20"/>
          <w:lang w:val="en-US"/>
        </w:rPr>
        <w:t>]</w:t>
      </w:r>
      <w:r w:rsidRPr="0016446A">
        <w:rPr>
          <w:rStyle w:val="Enfasicorsivo"/>
          <w:rFonts w:ascii="Cambria" w:hAnsi="Cambria"/>
          <w:i w:val="0"/>
          <w:sz w:val="20"/>
          <w:szCs w:val="20"/>
          <w:lang w:val="en-US"/>
        </w:rPr>
        <w:t xml:space="preserve"> </w:t>
      </w:r>
    </w:p>
    <w:p w:rsidR="00A47BE9" w:rsidRPr="008A1550" w:rsidRDefault="00A47BE9" w:rsidP="00A47BE9">
      <w:pPr>
        <w:pStyle w:val="Titolo3"/>
        <w:ind w:firstLine="426"/>
        <w:rPr>
          <w:rFonts w:ascii="Cambria" w:hAnsi="Cambria" w:cstheme="minorHAnsi"/>
          <w:i/>
          <w:sz w:val="24"/>
          <w:szCs w:val="24"/>
          <w:lang w:val="en-US"/>
        </w:rPr>
      </w:pPr>
      <w:bookmarkStart w:id="15" w:name="_Toc441842551"/>
      <w:bookmarkStart w:id="16" w:name="_Toc441843308"/>
      <w:bookmarkStart w:id="17" w:name="_Toc441910340"/>
      <w:bookmarkStart w:id="18" w:name="_Toc442964104"/>
      <w:bookmarkStart w:id="19" w:name="_Toc443895433"/>
      <w:r w:rsidRPr="0016446A">
        <w:rPr>
          <w:rFonts w:ascii="Cambria" w:hAnsi="Cambria" w:cstheme="minorHAnsi"/>
          <w:sz w:val="24"/>
          <w:szCs w:val="24"/>
          <w:lang w:val="en-US"/>
        </w:rPr>
        <w:t xml:space="preserve"> </w:t>
      </w:r>
      <w:r w:rsidRPr="008A1550">
        <w:rPr>
          <w:rFonts w:ascii="Cambria" w:hAnsi="Cambria" w:cstheme="minorHAnsi"/>
          <w:i/>
          <w:sz w:val="24"/>
          <w:szCs w:val="24"/>
          <w:lang w:val="en-US"/>
        </w:rPr>
        <w:t>Sacramentum</w:t>
      </w:r>
      <w:bookmarkEnd w:id="15"/>
      <w:bookmarkEnd w:id="16"/>
      <w:bookmarkEnd w:id="17"/>
      <w:bookmarkEnd w:id="18"/>
      <w:bookmarkEnd w:id="19"/>
    </w:p>
    <w:p w:rsidR="00A47BE9" w:rsidRPr="00806687" w:rsidRDefault="00575EFB" w:rsidP="00A47BE9">
      <w:pPr>
        <w:pStyle w:val="Corpotesto"/>
        <w:ind w:firstLine="426"/>
        <w:jc w:val="both"/>
        <w:rPr>
          <w:rFonts w:ascii="Cambria" w:hAnsi="Cambria" w:cstheme="minorHAnsi"/>
          <w:sz w:val="24"/>
          <w:szCs w:val="24"/>
          <w:lang w:val="en-US"/>
        </w:rPr>
      </w:pPr>
      <w:r w:rsidRPr="00806687">
        <w:rPr>
          <w:rStyle w:val="Enfasicorsivo"/>
          <w:rFonts w:ascii="Cambria" w:hAnsi="Cambria"/>
          <w:i w:val="0"/>
          <w:sz w:val="24"/>
          <w:szCs w:val="24"/>
          <w:lang w:val="en-US"/>
        </w:rPr>
        <w:t>The second question refers to the oath that young Romans had to make to be initiated into worship.</w:t>
      </w:r>
      <w:r w:rsidR="00A47BE9" w:rsidRPr="00806687">
        <w:rPr>
          <w:rFonts w:ascii="Cambria" w:hAnsi="Cambria" w:cstheme="minorHAnsi"/>
          <w:sz w:val="24"/>
          <w:szCs w:val="24"/>
          <w:lang w:val="en-US"/>
        </w:rPr>
        <w:t xml:space="preserve"> </w:t>
      </w:r>
      <w:r w:rsidR="00BF4153">
        <w:rPr>
          <w:rFonts w:ascii="Cambria" w:hAnsi="Cambria" w:cstheme="minorHAnsi"/>
          <w:sz w:val="24"/>
          <w:szCs w:val="24"/>
          <w:lang w:val="en-US"/>
        </w:rPr>
        <w:t>C</w:t>
      </w:r>
      <w:proofErr w:type="spellStart"/>
      <w:r w:rsidR="00806687" w:rsidRPr="00806687">
        <w:rPr>
          <w:rFonts w:ascii="Cambria" w:hAnsi="Cambria"/>
          <w:color w:val="000000" w:themeColor="text1"/>
          <w:sz w:val="24"/>
          <w:szCs w:val="24"/>
        </w:rPr>
        <w:t>onsul</w:t>
      </w:r>
      <w:proofErr w:type="spellEnd"/>
      <w:r w:rsidR="00975376">
        <w:rPr>
          <w:rFonts w:ascii="Cambria" w:hAnsi="Cambria"/>
          <w:color w:val="000000" w:themeColor="text1"/>
          <w:sz w:val="24"/>
          <w:szCs w:val="24"/>
        </w:rPr>
        <w:t>,</w:t>
      </w:r>
      <w:r w:rsidR="00806687" w:rsidRPr="00806687">
        <w:rPr>
          <w:rFonts w:ascii="Cambria" w:hAnsi="Cambria"/>
          <w:color w:val="000000" w:themeColor="text1"/>
          <w:sz w:val="24"/>
          <w:szCs w:val="24"/>
        </w:rPr>
        <w:t xml:space="preserve"> certainly to impress as much as possible the Roman citizens, defines the oath of the followers of Bacchus a </w:t>
      </w:r>
      <w:r w:rsidR="00806687" w:rsidRPr="00806687">
        <w:rPr>
          <w:rFonts w:ascii="Cambria" w:hAnsi="Cambria"/>
          <w:i/>
          <w:color w:val="000000" w:themeColor="text1"/>
          <w:sz w:val="24"/>
          <w:szCs w:val="24"/>
        </w:rPr>
        <w:t>sacramentum</w:t>
      </w:r>
      <w:r w:rsidR="00806687" w:rsidRPr="00806687">
        <w:rPr>
          <w:rFonts w:ascii="Cambria" w:hAnsi="Cambria"/>
          <w:i/>
          <w:color w:val="000000" w:themeColor="text1"/>
          <w:sz w:val="24"/>
          <w:szCs w:val="24"/>
        </w:rPr>
        <w:fldChar w:fldCharType="begin"/>
      </w:r>
      <w:r w:rsidR="00806687" w:rsidRPr="00806687">
        <w:rPr>
          <w:rFonts w:ascii="Cambria" w:hAnsi="Cambria"/>
          <w:color w:val="000000" w:themeColor="text1"/>
        </w:rPr>
        <w:instrText xml:space="preserve"> XE "</w:instrText>
      </w:r>
      <w:r w:rsidR="00806687" w:rsidRPr="00806687">
        <w:rPr>
          <w:rFonts w:ascii="Cambria" w:hAnsi="Cambria"/>
          <w:i/>
          <w:color w:val="000000" w:themeColor="text1"/>
          <w:sz w:val="24"/>
          <w:szCs w:val="24"/>
        </w:rPr>
        <w:instrText>sacramentum</w:instrText>
      </w:r>
      <w:r w:rsidR="00806687" w:rsidRPr="00806687">
        <w:rPr>
          <w:rFonts w:ascii="Cambria" w:hAnsi="Cambria"/>
          <w:color w:val="000000" w:themeColor="text1"/>
        </w:rPr>
        <w:instrText xml:space="preserve">" </w:instrText>
      </w:r>
      <w:r w:rsidR="00806687" w:rsidRPr="00806687">
        <w:rPr>
          <w:rFonts w:ascii="Cambria" w:hAnsi="Cambria"/>
          <w:i/>
          <w:color w:val="000000" w:themeColor="text1"/>
          <w:sz w:val="24"/>
          <w:szCs w:val="24"/>
        </w:rPr>
        <w:fldChar w:fldCharType="end"/>
      </w:r>
      <w:r w:rsidR="00806687" w:rsidRPr="00806687">
        <w:rPr>
          <w:rFonts w:ascii="Cambria" w:hAnsi="Cambria"/>
          <w:color w:val="000000" w:themeColor="text1"/>
          <w:sz w:val="24"/>
          <w:szCs w:val="24"/>
        </w:rPr>
        <w:t>. It was originally term of law; in the military language it had taken the meaning of personal and volunteer oath that the soldiers lent to remain faithful to military service, in addition to the collective oath and required by laws (</w:t>
      </w:r>
      <w:proofErr w:type="spellStart"/>
      <w:r w:rsidR="00806687" w:rsidRPr="00806687">
        <w:rPr>
          <w:rFonts w:ascii="Cambria" w:hAnsi="Cambria"/>
          <w:i/>
          <w:iCs/>
          <w:color w:val="000000" w:themeColor="text1"/>
          <w:sz w:val="24"/>
          <w:szCs w:val="24"/>
        </w:rPr>
        <w:t>iusiurandum</w:t>
      </w:r>
      <w:proofErr w:type="spellEnd"/>
      <w:r w:rsidR="00806687" w:rsidRPr="00806687">
        <w:rPr>
          <w:rFonts w:ascii="Cambria" w:hAnsi="Cambria"/>
          <w:i/>
          <w:iCs/>
          <w:color w:val="000000" w:themeColor="text1"/>
          <w:sz w:val="24"/>
          <w:szCs w:val="24"/>
        </w:rPr>
        <w:fldChar w:fldCharType="begin"/>
      </w:r>
      <w:r w:rsidR="00806687" w:rsidRPr="00806687">
        <w:rPr>
          <w:rFonts w:ascii="Cambria" w:hAnsi="Cambria"/>
          <w:color w:val="000000" w:themeColor="text1"/>
        </w:rPr>
        <w:instrText xml:space="preserve"> XE "</w:instrText>
      </w:r>
      <w:r w:rsidR="00806687" w:rsidRPr="00806687">
        <w:rPr>
          <w:rFonts w:ascii="Cambria" w:hAnsi="Cambria"/>
          <w:i/>
          <w:iCs/>
          <w:color w:val="000000" w:themeColor="text1"/>
          <w:sz w:val="24"/>
          <w:szCs w:val="24"/>
        </w:rPr>
        <w:instrText>iusiurandum</w:instrText>
      </w:r>
      <w:r w:rsidR="00806687" w:rsidRPr="00806687">
        <w:rPr>
          <w:rFonts w:ascii="Cambria" w:hAnsi="Cambria"/>
          <w:color w:val="000000" w:themeColor="text1"/>
        </w:rPr>
        <w:instrText xml:space="preserve">" </w:instrText>
      </w:r>
      <w:r w:rsidR="00806687" w:rsidRPr="00806687">
        <w:rPr>
          <w:rFonts w:ascii="Cambria" w:hAnsi="Cambria"/>
          <w:i/>
          <w:iCs/>
          <w:color w:val="000000" w:themeColor="text1"/>
          <w:sz w:val="24"/>
          <w:szCs w:val="24"/>
        </w:rPr>
        <w:fldChar w:fldCharType="end"/>
      </w:r>
      <w:r w:rsidR="00806687" w:rsidRPr="00806687">
        <w:rPr>
          <w:rFonts w:ascii="Cambria" w:hAnsi="Cambria"/>
          <w:color w:val="000000" w:themeColor="text1"/>
          <w:sz w:val="24"/>
          <w:szCs w:val="24"/>
        </w:rPr>
        <w:t>)</w:t>
      </w:r>
      <w:r w:rsidR="0070335F">
        <w:rPr>
          <w:rFonts w:ascii="Cambria" w:hAnsi="Cambria"/>
          <w:color w:val="000000" w:themeColor="text1"/>
          <w:sz w:val="24"/>
          <w:szCs w:val="24"/>
        </w:rPr>
        <w:t>.</w:t>
      </w:r>
      <w:r w:rsidR="00806687" w:rsidRPr="00806687">
        <w:rPr>
          <w:rStyle w:val="Rimandonotaapidipagina"/>
          <w:rFonts w:ascii="Cambria" w:hAnsi="Cambria"/>
          <w:color w:val="000000" w:themeColor="text1"/>
          <w:sz w:val="24"/>
          <w:szCs w:val="24"/>
        </w:rPr>
        <w:footnoteReference w:id="28"/>
      </w:r>
      <w:r w:rsidR="00806687" w:rsidRPr="00806687">
        <w:rPr>
          <w:rFonts w:ascii="Cambria" w:hAnsi="Cambria"/>
          <w:color w:val="000000" w:themeColor="text1"/>
          <w:sz w:val="24"/>
          <w:szCs w:val="24"/>
        </w:rPr>
        <w:t xml:space="preserve"> The cons</w:t>
      </w:r>
      <w:r w:rsidR="0070335F">
        <w:rPr>
          <w:rFonts w:ascii="Cambria" w:hAnsi="Cambria"/>
          <w:color w:val="000000" w:themeColor="text1"/>
          <w:sz w:val="24"/>
          <w:szCs w:val="24"/>
        </w:rPr>
        <w:t>u</w:t>
      </w:r>
      <w:r w:rsidR="00806687" w:rsidRPr="00806687">
        <w:rPr>
          <w:rFonts w:ascii="Cambria" w:hAnsi="Cambria"/>
          <w:color w:val="000000" w:themeColor="text1"/>
          <w:sz w:val="24"/>
          <w:szCs w:val="24"/>
        </w:rPr>
        <w:t xml:space="preserve">l using this term emphasizes that the Bacchantes made a loyalty oath with which </w:t>
      </w:r>
      <w:r w:rsidR="0070335F">
        <w:rPr>
          <w:rFonts w:ascii="Cambria" w:hAnsi="Cambria"/>
          <w:color w:val="000000" w:themeColor="text1"/>
          <w:sz w:val="24"/>
          <w:szCs w:val="24"/>
        </w:rPr>
        <w:t xml:space="preserve">they </w:t>
      </w:r>
      <w:r w:rsidR="00806687" w:rsidRPr="00806687">
        <w:rPr>
          <w:rFonts w:ascii="Cambria" w:hAnsi="Cambria"/>
          <w:color w:val="000000" w:themeColor="text1"/>
          <w:sz w:val="24"/>
          <w:szCs w:val="24"/>
        </w:rPr>
        <w:t>committed themselves to the "military service of the God”</w:t>
      </w:r>
      <w:r w:rsidR="0070335F">
        <w:rPr>
          <w:rFonts w:ascii="Cambria" w:hAnsi="Cambria"/>
          <w:color w:val="000000" w:themeColor="text1"/>
          <w:sz w:val="24"/>
          <w:szCs w:val="24"/>
        </w:rPr>
        <w:t>.</w:t>
      </w:r>
      <w:r w:rsidR="00806687" w:rsidRPr="00806687">
        <w:rPr>
          <w:rStyle w:val="Rimandonotaapidipagina"/>
          <w:rFonts w:ascii="Cambria" w:hAnsi="Cambria"/>
          <w:color w:val="000000" w:themeColor="text1"/>
          <w:sz w:val="24"/>
          <w:szCs w:val="24"/>
        </w:rPr>
        <w:footnoteReference w:id="29"/>
      </w:r>
      <w:r w:rsidR="00806687" w:rsidRPr="00806687">
        <w:rPr>
          <w:rFonts w:ascii="Cambria" w:hAnsi="Cambria"/>
          <w:color w:val="000000" w:themeColor="text1"/>
          <w:sz w:val="24"/>
          <w:szCs w:val="24"/>
        </w:rPr>
        <w:t xml:space="preserve"> The young men, who had been initiated with this oath, became so legally incompatible with their recruitment in the army</w:t>
      </w:r>
      <w:r w:rsidR="0070335F">
        <w:rPr>
          <w:rFonts w:ascii="Cambria" w:hAnsi="Cambria"/>
          <w:color w:val="000000" w:themeColor="text1"/>
          <w:sz w:val="24"/>
          <w:szCs w:val="24"/>
        </w:rPr>
        <w:t>.</w:t>
      </w:r>
      <w:r w:rsidR="00806687" w:rsidRPr="00806687">
        <w:rPr>
          <w:rStyle w:val="Rimandonotaapidipagina"/>
          <w:rFonts w:ascii="Cambria" w:hAnsi="Cambria"/>
          <w:color w:val="000000" w:themeColor="text1"/>
          <w:sz w:val="24"/>
          <w:szCs w:val="24"/>
        </w:rPr>
        <w:footnoteReference w:id="30"/>
      </w:r>
      <w:r w:rsidR="00806687" w:rsidRPr="00806687">
        <w:rPr>
          <w:rFonts w:ascii="Cambria" w:hAnsi="Cambria"/>
          <w:color w:val="000000" w:themeColor="text1"/>
          <w:sz w:val="24"/>
          <w:szCs w:val="24"/>
        </w:rPr>
        <w:t xml:space="preserve">  This consequently reduced the number of soldiers involved in the defence of the fatherland; it was an attack on the base of the Roman military force and then a real crime against the State,</w:t>
      </w:r>
      <w:r w:rsidR="00806687" w:rsidRPr="00806687">
        <w:rPr>
          <w:rStyle w:val="Rimandonotaapidipagina"/>
          <w:rFonts w:ascii="Cambria" w:hAnsi="Cambria"/>
          <w:color w:val="000000" w:themeColor="text1"/>
          <w:sz w:val="24"/>
          <w:szCs w:val="24"/>
        </w:rPr>
        <w:footnoteReference w:id="31"/>
      </w:r>
      <w:r w:rsidR="00806687" w:rsidRPr="00806687">
        <w:rPr>
          <w:rFonts w:ascii="Cambria" w:hAnsi="Cambria"/>
          <w:color w:val="000000" w:themeColor="text1"/>
          <w:sz w:val="24"/>
          <w:szCs w:val="24"/>
        </w:rPr>
        <w:t xml:space="preserve"> and this was certainly shocking.</w:t>
      </w:r>
      <w:r w:rsidR="00806687" w:rsidRPr="002151FE">
        <w:rPr>
          <w:rFonts w:asciiTheme="majorHAnsi" w:hAnsiTheme="majorHAnsi"/>
          <w:color w:val="000000" w:themeColor="text1"/>
          <w:sz w:val="24"/>
          <w:szCs w:val="24"/>
        </w:rPr>
        <w:t xml:space="preserve"> </w:t>
      </w:r>
      <w:r w:rsidR="00A47BE9" w:rsidRPr="00806687">
        <w:rPr>
          <w:rFonts w:ascii="Cambria" w:hAnsi="Cambria" w:cstheme="minorHAnsi"/>
          <w:sz w:val="24"/>
          <w:szCs w:val="24"/>
          <w:lang w:val="en-US"/>
        </w:rPr>
        <w:t xml:space="preserve"> </w:t>
      </w:r>
      <w:r w:rsidR="00806687" w:rsidRPr="00806687">
        <w:rPr>
          <w:rFonts w:ascii="Cambria" w:hAnsi="Cambria"/>
          <w:color w:val="000000" w:themeColor="text1"/>
          <w:sz w:val="24"/>
          <w:szCs w:val="24"/>
        </w:rPr>
        <w:t xml:space="preserve">In addition, since the age of initiates corresponded to the assumption of the </w:t>
      </w:r>
      <w:r w:rsidR="00806687" w:rsidRPr="00806687">
        <w:rPr>
          <w:rFonts w:ascii="Cambria" w:hAnsi="Cambria"/>
          <w:i/>
          <w:color w:val="000000" w:themeColor="text1"/>
          <w:sz w:val="24"/>
          <w:szCs w:val="24"/>
        </w:rPr>
        <w:t xml:space="preserve">toga </w:t>
      </w:r>
      <w:proofErr w:type="spellStart"/>
      <w:r w:rsidR="00806687" w:rsidRPr="00806687">
        <w:rPr>
          <w:rFonts w:ascii="Cambria" w:hAnsi="Cambria"/>
          <w:i/>
          <w:color w:val="000000" w:themeColor="text1"/>
          <w:sz w:val="24"/>
          <w:szCs w:val="24"/>
        </w:rPr>
        <w:t>uirilis</w:t>
      </w:r>
      <w:proofErr w:type="spellEnd"/>
      <w:r w:rsidR="00806687" w:rsidRPr="00806687">
        <w:rPr>
          <w:rFonts w:ascii="Cambria" w:hAnsi="Cambria"/>
          <w:i/>
          <w:color w:val="000000" w:themeColor="text1"/>
          <w:sz w:val="24"/>
          <w:szCs w:val="24"/>
        </w:rPr>
        <w:fldChar w:fldCharType="begin"/>
      </w:r>
      <w:r w:rsidR="00806687" w:rsidRPr="00806687">
        <w:rPr>
          <w:rFonts w:ascii="Cambria" w:hAnsi="Cambria"/>
          <w:color w:val="000000" w:themeColor="text1"/>
        </w:rPr>
        <w:instrText xml:space="preserve"> XE "</w:instrText>
      </w:r>
      <w:r w:rsidR="00806687" w:rsidRPr="00806687">
        <w:rPr>
          <w:rFonts w:ascii="Cambria" w:hAnsi="Cambria"/>
          <w:i/>
          <w:color w:val="000000" w:themeColor="text1"/>
          <w:sz w:val="24"/>
          <w:szCs w:val="24"/>
        </w:rPr>
        <w:instrText>toga uirilis</w:instrText>
      </w:r>
      <w:r w:rsidR="00806687" w:rsidRPr="00806687">
        <w:rPr>
          <w:rFonts w:ascii="Cambria" w:hAnsi="Cambria"/>
          <w:color w:val="000000" w:themeColor="text1"/>
        </w:rPr>
        <w:instrText xml:space="preserve">" </w:instrText>
      </w:r>
      <w:r w:rsidR="00806687" w:rsidRPr="00806687">
        <w:rPr>
          <w:rFonts w:ascii="Cambria" w:hAnsi="Cambria"/>
          <w:i/>
          <w:color w:val="000000" w:themeColor="text1"/>
          <w:sz w:val="24"/>
          <w:szCs w:val="24"/>
        </w:rPr>
        <w:fldChar w:fldCharType="end"/>
      </w:r>
      <w:r w:rsidR="00806687" w:rsidRPr="00806687">
        <w:rPr>
          <w:rFonts w:ascii="Cambria" w:hAnsi="Cambria"/>
          <w:color w:val="000000" w:themeColor="text1"/>
          <w:sz w:val="24"/>
          <w:szCs w:val="24"/>
        </w:rPr>
        <w:t xml:space="preserve">, this oath was also incompatible with the condition of Quirites and prevented their entry into the </w:t>
      </w:r>
      <w:r w:rsidR="00806687" w:rsidRPr="00806687">
        <w:rPr>
          <w:rFonts w:ascii="Cambria" w:hAnsi="Cambria"/>
          <w:color w:val="000000" w:themeColor="text1"/>
          <w:sz w:val="24"/>
          <w:szCs w:val="24"/>
        </w:rPr>
        <w:lastRenderedPageBreak/>
        <w:t xml:space="preserve">Roman </w:t>
      </w:r>
      <w:r w:rsidR="00806687" w:rsidRPr="00806687">
        <w:rPr>
          <w:rFonts w:ascii="Cambria" w:hAnsi="Cambria"/>
          <w:i/>
          <w:color w:val="000000" w:themeColor="text1"/>
          <w:sz w:val="24"/>
          <w:szCs w:val="24"/>
        </w:rPr>
        <w:t>ciuitas</w:t>
      </w:r>
      <w:r w:rsidR="00806687" w:rsidRPr="00806687">
        <w:rPr>
          <w:rFonts w:ascii="Cambria" w:hAnsi="Cambria"/>
          <w:color w:val="000000" w:themeColor="text1"/>
          <w:sz w:val="24"/>
          <w:szCs w:val="24"/>
        </w:rPr>
        <w:t xml:space="preserve">. In fact, in the Bacchanalia, the males, even the ingenuous, those who had every right to assume the toga </w:t>
      </w:r>
      <w:proofErr w:type="spellStart"/>
      <w:r w:rsidR="00806687" w:rsidRPr="00806687">
        <w:rPr>
          <w:rFonts w:ascii="Cambria" w:hAnsi="Cambria"/>
          <w:color w:val="000000" w:themeColor="text1"/>
          <w:sz w:val="24"/>
          <w:szCs w:val="24"/>
        </w:rPr>
        <w:t>uirilis</w:t>
      </w:r>
      <w:proofErr w:type="spellEnd"/>
      <w:r w:rsidR="00806687" w:rsidRPr="00806687">
        <w:rPr>
          <w:rFonts w:ascii="Cambria" w:hAnsi="Cambria"/>
          <w:color w:val="000000" w:themeColor="text1"/>
          <w:sz w:val="24"/>
          <w:szCs w:val="24"/>
        </w:rPr>
        <w:t xml:space="preserve">, appeared </w:t>
      </w:r>
      <w:proofErr w:type="spellStart"/>
      <w:r w:rsidR="00806687" w:rsidRPr="00806687">
        <w:rPr>
          <w:rFonts w:ascii="Cambria" w:hAnsi="Cambria"/>
          <w:i/>
          <w:color w:val="000000" w:themeColor="text1"/>
          <w:sz w:val="24"/>
          <w:szCs w:val="24"/>
        </w:rPr>
        <w:t>simillimi</w:t>
      </w:r>
      <w:proofErr w:type="spellEnd"/>
      <w:r w:rsidR="00806687" w:rsidRPr="00806687">
        <w:rPr>
          <w:rFonts w:ascii="Cambria" w:hAnsi="Cambria"/>
          <w:i/>
          <w:color w:val="000000" w:themeColor="text1"/>
          <w:sz w:val="24"/>
          <w:szCs w:val="24"/>
        </w:rPr>
        <w:t xml:space="preserve"> </w:t>
      </w:r>
      <w:proofErr w:type="spellStart"/>
      <w:r w:rsidR="00806687" w:rsidRPr="00806687">
        <w:rPr>
          <w:rFonts w:ascii="Cambria" w:hAnsi="Cambria"/>
          <w:i/>
          <w:color w:val="000000" w:themeColor="text1"/>
          <w:sz w:val="24"/>
          <w:szCs w:val="24"/>
        </w:rPr>
        <w:t>feminis</w:t>
      </w:r>
      <w:proofErr w:type="spellEnd"/>
      <w:r w:rsidR="00806687" w:rsidRPr="00806687">
        <w:rPr>
          <w:rFonts w:ascii="Cambria" w:hAnsi="Cambria"/>
          <w:color w:val="000000" w:themeColor="text1"/>
          <w:sz w:val="24"/>
          <w:szCs w:val="24"/>
        </w:rPr>
        <w:t xml:space="preserve"> and dedicated to sodomy.”</w:t>
      </w:r>
      <w:r w:rsidR="00806687" w:rsidRPr="00806687">
        <w:rPr>
          <w:rStyle w:val="Rimandonotaapidipagina"/>
          <w:rFonts w:ascii="Cambria" w:hAnsi="Cambria"/>
          <w:color w:val="000000" w:themeColor="text1"/>
          <w:sz w:val="24"/>
          <w:szCs w:val="24"/>
        </w:rPr>
        <w:footnoteReference w:id="32"/>
      </w:r>
      <w:r w:rsidR="00A47BE9" w:rsidRPr="00806687">
        <w:rPr>
          <w:rFonts w:ascii="Cambria" w:hAnsi="Cambria" w:cstheme="minorHAnsi"/>
          <w:sz w:val="24"/>
          <w:szCs w:val="24"/>
          <w:lang w:val="en-US"/>
        </w:rPr>
        <w:t xml:space="preserve"> </w:t>
      </w:r>
    </w:p>
    <w:p w:rsidR="00A47BE9" w:rsidRPr="00806687" w:rsidRDefault="00A47BE9" w:rsidP="00A47BE9">
      <w:pPr>
        <w:pStyle w:val="NormaleWeb"/>
        <w:spacing w:before="0" w:beforeAutospacing="0" w:after="120" w:afterAutospacing="0"/>
        <w:ind w:firstLine="426"/>
        <w:jc w:val="both"/>
        <w:rPr>
          <w:rStyle w:val="Enfasicorsivo"/>
          <w:rFonts w:ascii="Cambria" w:hAnsi="Cambria"/>
          <w:i w:val="0"/>
          <w:sz w:val="20"/>
          <w:szCs w:val="20"/>
          <w:lang w:val="en-US"/>
        </w:rPr>
      </w:pPr>
      <w:r w:rsidRPr="00F73DDE">
        <w:rPr>
          <w:rFonts w:ascii="Cambria" w:hAnsi="Cambria" w:cstheme="minorHAnsi"/>
          <w:sz w:val="20"/>
          <w:szCs w:val="20"/>
        </w:rPr>
        <w:t>(15,14)</w:t>
      </w:r>
      <w:r w:rsidRPr="00F73DDE">
        <w:rPr>
          <w:rFonts w:ascii="Cambria" w:hAnsi="Cambria" w:cstheme="minorHAnsi"/>
          <w:i/>
          <w:sz w:val="20"/>
          <w:szCs w:val="20"/>
        </w:rPr>
        <w:t xml:space="preserve"> H</w:t>
      </w:r>
      <w:r w:rsidRPr="00462F1C">
        <w:rPr>
          <w:rFonts w:ascii="Cambria" w:hAnsi="Cambria" w:cstheme="minorHAnsi"/>
          <w:i/>
          <w:sz w:val="20"/>
          <w:szCs w:val="20"/>
        </w:rPr>
        <w:t xml:space="preserve">i </w:t>
      </w:r>
      <w:proofErr w:type="spellStart"/>
      <w:r w:rsidRPr="00462F1C">
        <w:rPr>
          <w:rFonts w:ascii="Cambria" w:hAnsi="Cambria" w:cstheme="minorHAnsi"/>
          <w:i/>
          <w:sz w:val="20"/>
          <w:szCs w:val="20"/>
        </w:rPr>
        <w:t>cooperti</w:t>
      </w:r>
      <w:proofErr w:type="spellEnd"/>
      <w:r w:rsidRPr="00462F1C">
        <w:rPr>
          <w:rFonts w:ascii="Cambria" w:hAnsi="Cambria" w:cstheme="minorHAnsi"/>
          <w:i/>
          <w:sz w:val="20"/>
          <w:szCs w:val="20"/>
        </w:rPr>
        <w:t xml:space="preserve"> </w:t>
      </w:r>
      <w:proofErr w:type="spellStart"/>
      <w:r w:rsidRPr="00462F1C">
        <w:rPr>
          <w:rFonts w:ascii="Cambria" w:hAnsi="Cambria" w:cstheme="minorHAnsi"/>
          <w:i/>
          <w:sz w:val="20"/>
          <w:szCs w:val="20"/>
        </w:rPr>
        <w:t>stupris</w:t>
      </w:r>
      <w:proofErr w:type="spellEnd"/>
      <w:r w:rsidRPr="00462F1C">
        <w:rPr>
          <w:rFonts w:ascii="Cambria" w:hAnsi="Cambria" w:cstheme="minorHAnsi"/>
          <w:i/>
          <w:sz w:val="20"/>
          <w:szCs w:val="20"/>
        </w:rPr>
        <w:t xml:space="preserve"> </w:t>
      </w:r>
      <w:proofErr w:type="spellStart"/>
      <w:r w:rsidRPr="00462F1C">
        <w:rPr>
          <w:rFonts w:ascii="Cambria" w:hAnsi="Cambria" w:cstheme="minorHAnsi"/>
          <w:i/>
          <w:sz w:val="20"/>
          <w:szCs w:val="20"/>
        </w:rPr>
        <w:t>suis</w:t>
      </w:r>
      <w:proofErr w:type="spellEnd"/>
      <w:r w:rsidRPr="00462F1C">
        <w:rPr>
          <w:rFonts w:ascii="Cambria" w:hAnsi="Cambria" w:cstheme="minorHAnsi"/>
          <w:i/>
          <w:sz w:val="20"/>
          <w:szCs w:val="20"/>
        </w:rPr>
        <w:t xml:space="preserve"> </w:t>
      </w:r>
      <w:proofErr w:type="spellStart"/>
      <w:r w:rsidRPr="00462F1C">
        <w:rPr>
          <w:rFonts w:ascii="Cambria" w:hAnsi="Cambria" w:cstheme="minorHAnsi"/>
          <w:i/>
          <w:sz w:val="20"/>
          <w:szCs w:val="20"/>
        </w:rPr>
        <w:t>alienisque</w:t>
      </w:r>
      <w:proofErr w:type="spellEnd"/>
      <w:r w:rsidRPr="00462F1C">
        <w:rPr>
          <w:rFonts w:ascii="Cambria" w:hAnsi="Cambria" w:cstheme="minorHAnsi"/>
          <w:i/>
          <w:sz w:val="20"/>
          <w:szCs w:val="20"/>
        </w:rPr>
        <w:t xml:space="preserve"> pro </w:t>
      </w:r>
      <w:proofErr w:type="spellStart"/>
      <w:r w:rsidRPr="00462F1C">
        <w:rPr>
          <w:rFonts w:ascii="Cambria" w:hAnsi="Cambria" w:cstheme="minorHAnsi"/>
          <w:i/>
          <w:sz w:val="20"/>
          <w:szCs w:val="20"/>
        </w:rPr>
        <w:t>pudicitia</w:t>
      </w:r>
      <w:proofErr w:type="spellEnd"/>
      <w:r w:rsidRPr="00462F1C">
        <w:rPr>
          <w:rFonts w:ascii="Cambria" w:hAnsi="Cambria" w:cstheme="minorHAnsi"/>
          <w:i/>
          <w:sz w:val="20"/>
          <w:szCs w:val="20"/>
        </w:rPr>
        <w:t xml:space="preserve"> </w:t>
      </w:r>
      <w:proofErr w:type="spellStart"/>
      <w:r w:rsidRPr="00462F1C">
        <w:rPr>
          <w:rFonts w:ascii="Cambria" w:hAnsi="Cambria" w:cstheme="minorHAnsi"/>
          <w:i/>
          <w:sz w:val="20"/>
          <w:szCs w:val="20"/>
        </w:rPr>
        <w:t>coniugum</w:t>
      </w:r>
      <w:proofErr w:type="spellEnd"/>
      <w:r w:rsidRPr="00462F1C">
        <w:rPr>
          <w:rFonts w:ascii="Cambria" w:hAnsi="Cambria" w:cstheme="minorHAnsi"/>
          <w:i/>
          <w:sz w:val="20"/>
          <w:szCs w:val="20"/>
        </w:rPr>
        <w:t xml:space="preserve"> </w:t>
      </w:r>
      <w:proofErr w:type="spellStart"/>
      <w:r w:rsidRPr="00462F1C">
        <w:rPr>
          <w:rFonts w:ascii="Cambria" w:hAnsi="Cambria" w:cstheme="minorHAnsi"/>
          <w:i/>
          <w:sz w:val="20"/>
          <w:szCs w:val="20"/>
        </w:rPr>
        <w:t>ac</w:t>
      </w:r>
      <w:proofErr w:type="spellEnd"/>
      <w:r w:rsidRPr="00462F1C">
        <w:rPr>
          <w:rFonts w:ascii="Cambria" w:hAnsi="Cambria" w:cstheme="minorHAnsi"/>
          <w:i/>
          <w:sz w:val="20"/>
          <w:szCs w:val="20"/>
        </w:rPr>
        <w:t xml:space="preserve"> </w:t>
      </w:r>
      <w:proofErr w:type="spellStart"/>
      <w:r w:rsidRPr="00462F1C">
        <w:rPr>
          <w:rFonts w:ascii="Cambria" w:hAnsi="Cambria" w:cstheme="minorHAnsi"/>
          <w:i/>
          <w:sz w:val="20"/>
          <w:szCs w:val="20"/>
        </w:rPr>
        <w:t>liberorum</w:t>
      </w:r>
      <w:proofErr w:type="spellEnd"/>
      <w:r w:rsidRPr="00462F1C">
        <w:rPr>
          <w:rFonts w:ascii="Cambria" w:hAnsi="Cambria" w:cstheme="minorHAnsi"/>
          <w:i/>
          <w:sz w:val="20"/>
          <w:szCs w:val="20"/>
        </w:rPr>
        <w:t xml:space="preserve"> </w:t>
      </w:r>
      <w:proofErr w:type="spellStart"/>
      <w:r w:rsidRPr="00462F1C">
        <w:rPr>
          <w:rFonts w:ascii="Cambria" w:hAnsi="Cambria" w:cstheme="minorHAnsi"/>
          <w:i/>
          <w:sz w:val="20"/>
          <w:szCs w:val="20"/>
        </w:rPr>
        <w:t>uestrorum</w:t>
      </w:r>
      <w:proofErr w:type="spellEnd"/>
      <w:r w:rsidRPr="00462F1C">
        <w:rPr>
          <w:rFonts w:ascii="Cambria" w:hAnsi="Cambria" w:cstheme="minorHAnsi"/>
          <w:i/>
          <w:sz w:val="20"/>
          <w:szCs w:val="20"/>
        </w:rPr>
        <w:t xml:space="preserve"> ferro </w:t>
      </w:r>
      <w:proofErr w:type="spellStart"/>
      <w:r w:rsidRPr="00462F1C">
        <w:rPr>
          <w:rFonts w:ascii="Cambria" w:hAnsi="Cambria" w:cstheme="minorHAnsi"/>
          <w:i/>
          <w:sz w:val="20"/>
          <w:szCs w:val="20"/>
        </w:rPr>
        <w:t>decernent</w:t>
      </w:r>
      <w:proofErr w:type="spellEnd"/>
      <w:r w:rsidRPr="00462F1C">
        <w:rPr>
          <w:rFonts w:ascii="Cambria" w:hAnsi="Cambria" w:cstheme="minorHAnsi"/>
          <w:i/>
          <w:sz w:val="20"/>
          <w:szCs w:val="20"/>
        </w:rPr>
        <w:t>?</w:t>
      </w:r>
      <w:r w:rsidR="00F73DDE" w:rsidRPr="00462F1C">
        <w:rPr>
          <w:rFonts w:ascii="Cambria" w:hAnsi="Cambria" w:cstheme="minorHAnsi"/>
          <w:i/>
          <w:sz w:val="20"/>
          <w:szCs w:val="20"/>
        </w:rPr>
        <w:t xml:space="preserve"> </w:t>
      </w:r>
      <w:r w:rsidR="0070335F" w:rsidRPr="00462F1C">
        <w:rPr>
          <w:rFonts w:ascii="Cambria" w:hAnsi="Cambria" w:cstheme="minorHAnsi"/>
          <w:sz w:val="20"/>
          <w:szCs w:val="20"/>
          <w:lang w:val="en-US"/>
        </w:rPr>
        <w:t>[</w:t>
      </w:r>
      <w:r w:rsidR="00806687" w:rsidRPr="00806687">
        <w:rPr>
          <w:rStyle w:val="Enfasicorsivo"/>
          <w:rFonts w:ascii="Cambria" w:hAnsi="Cambria"/>
          <w:i w:val="0"/>
          <w:sz w:val="20"/>
          <w:szCs w:val="20"/>
          <w:lang w:val="en-US"/>
        </w:rPr>
        <w:t>Will they, muddied by their own rapes and those of others, fight for the modesty of your wives and children?</w:t>
      </w:r>
      <w:r w:rsidR="0070335F">
        <w:rPr>
          <w:rStyle w:val="Enfasicorsivo"/>
          <w:rFonts w:ascii="Cambria" w:hAnsi="Cambria"/>
          <w:i w:val="0"/>
          <w:sz w:val="20"/>
          <w:szCs w:val="20"/>
          <w:lang w:val="en-US"/>
        </w:rPr>
        <w:t>]</w:t>
      </w:r>
      <w:r w:rsidRPr="00806687">
        <w:rPr>
          <w:rStyle w:val="Enfasicorsivo"/>
          <w:rFonts w:ascii="Cambria" w:hAnsi="Cambria"/>
          <w:i w:val="0"/>
          <w:sz w:val="20"/>
          <w:szCs w:val="20"/>
          <w:lang w:val="en-US"/>
        </w:rPr>
        <w:t xml:space="preserve"> </w:t>
      </w:r>
    </w:p>
    <w:p w:rsidR="009A444B" w:rsidRDefault="002E51B1" w:rsidP="00A47BE9">
      <w:pPr>
        <w:pStyle w:val="Corpotesto"/>
        <w:ind w:firstLine="426"/>
        <w:jc w:val="both"/>
        <w:rPr>
          <w:rFonts w:ascii="Cambria" w:hAnsi="Cambria" w:cstheme="minorHAnsi"/>
          <w:sz w:val="24"/>
          <w:szCs w:val="24"/>
          <w:lang w:val="en-US"/>
        </w:rPr>
      </w:pPr>
      <w:r w:rsidRPr="002E51B1">
        <w:rPr>
          <w:rStyle w:val="Enfasicorsivo"/>
          <w:rFonts w:ascii="Cambria" w:hAnsi="Cambria"/>
          <w:i w:val="0"/>
          <w:sz w:val="24"/>
          <w:szCs w:val="24"/>
          <w:lang w:val="en-US"/>
        </w:rPr>
        <w:t>The third question refers to the rapes that the adepts would have suffered during the initiation. The novelty is that Liv</w:t>
      </w:r>
      <w:r w:rsidR="0070335F">
        <w:rPr>
          <w:rStyle w:val="Enfasicorsivo"/>
          <w:rFonts w:ascii="Cambria" w:hAnsi="Cambria"/>
          <w:i w:val="0"/>
          <w:sz w:val="24"/>
          <w:szCs w:val="24"/>
          <w:lang w:val="en-US"/>
        </w:rPr>
        <w:t>y</w:t>
      </w:r>
      <w:r w:rsidRPr="002E51B1">
        <w:rPr>
          <w:rStyle w:val="Enfasicorsivo"/>
          <w:rFonts w:ascii="Cambria" w:hAnsi="Cambria"/>
          <w:i w:val="0"/>
          <w:sz w:val="24"/>
          <w:szCs w:val="24"/>
          <w:lang w:val="en-US"/>
        </w:rPr>
        <w:t xml:space="preserve"> speaks only of the rapes suffered by men no more than those of women (evidently not very relevant). The reason is quite evident.</w:t>
      </w:r>
      <w:r w:rsidR="00A47BE9" w:rsidRPr="002E51B1">
        <w:rPr>
          <w:rFonts w:ascii="Cambria" w:hAnsi="Cambria" w:cstheme="minorHAnsi"/>
          <w:sz w:val="24"/>
          <w:szCs w:val="24"/>
          <w:lang w:val="en-US"/>
        </w:rPr>
        <w:t xml:space="preserve"> </w:t>
      </w:r>
      <w:r w:rsidRPr="002E51B1">
        <w:rPr>
          <w:rFonts w:ascii="Cambria" w:hAnsi="Cambria" w:cstheme="minorHAnsi"/>
          <w:sz w:val="24"/>
          <w:szCs w:val="24"/>
          <w:lang w:val="en-US"/>
        </w:rPr>
        <w:t xml:space="preserve">It was the rape </w:t>
      </w:r>
      <w:r w:rsidRPr="0070335F">
        <w:rPr>
          <w:rFonts w:ascii="Cambria" w:hAnsi="Cambria" w:cstheme="minorHAnsi"/>
          <w:i/>
          <w:sz w:val="24"/>
          <w:szCs w:val="24"/>
          <w:lang w:val="en-US"/>
        </w:rPr>
        <w:t>virorum inter se</w:t>
      </w:r>
      <w:r w:rsidRPr="002E51B1">
        <w:rPr>
          <w:rFonts w:ascii="Cambria" w:hAnsi="Cambria" w:cstheme="minorHAnsi"/>
          <w:sz w:val="24"/>
          <w:szCs w:val="24"/>
          <w:lang w:val="en-US"/>
        </w:rPr>
        <w:t xml:space="preserve"> that created greater scandal and concern among the Romans. It was inconceivable that young men addicted to sodomy could make soldiers.</w:t>
      </w:r>
      <w:r w:rsidR="008F6A81">
        <w:rPr>
          <w:rFonts w:ascii="Cambria" w:hAnsi="Cambria" w:cstheme="minorHAnsi"/>
          <w:sz w:val="24"/>
          <w:szCs w:val="24"/>
          <w:lang w:val="en-US"/>
        </w:rPr>
        <w:t xml:space="preserve"> </w:t>
      </w:r>
    </w:p>
    <w:p w:rsidR="00A47BE9" w:rsidRPr="008A1550" w:rsidRDefault="00A47BE9" w:rsidP="0070335F">
      <w:pPr>
        <w:pStyle w:val="Corpotesto"/>
        <w:ind w:firstLine="426"/>
        <w:jc w:val="both"/>
        <w:rPr>
          <w:rStyle w:val="Enfasicorsivo"/>
          <w:rFonts w:ascii="Cambria" w:hAnsi="Cambria"/>
          <w:i w:val="0"/>
          <w:lang w:val="en-US"/>
        </w:rPr>
      </w:pPr>
      <w:r w:rsidRPr="002E51B1">
        <w:rPr>
          <w:rFonts w:ascii="Cambria" w:hAnsi="Cambria" w:cstheme="minorHAnsi"/>
          <w:sz w:val="24"/>
          <w:szCs w:val="24"/>
          <w:lang w:val="en-US"/>
        </w:rPr>
        <w:t xml:space="preserve"> </w:t>
      </w:r>
      <w:r w:rsidR="009A444B" w:rsidRPr="008A1550">
        <w:rPr>
          <w:rStyle w:val="Enfasicorsivo"/>
          <w:rFonts w:ascii="Cambria" w:hAnsi="Cambria"/>
          <w:i w:val="0"/>
          <w:lang w:val="en-US"/>
        </w:rPr>
        <w:t>The cons</w:t>
      </w:r>
      <w:r w:rsidR="00975376">
        <w:rPr>
          <w:rStyle w:val="Enfasicorsivo"/>
          <w:rFonts w:ascii="Cambria" w:hAnsi="Cambria"/>
          <w:i w:val="0"/>
          <w:lang w:val="en-US"/>
        </w:rPr>
        <w:t>u</w:t>
      </w:r>
      <w:r w:rsidR="009A444B" w:rsidRPr="008A1550">
        <w:rPr>
          <w:rStyle w:val="Enfasicorsivo"/>
          <w:rFonts w:ascii="Cambria" w:hAnsi="Cambria"/>
          <w:i w:val="0"/>
          <w:lang w:val="en-US"/>
        </w:rPr>
        <w:t>l continues stating</w:t>
      </w:r>
      <w:r w:rsidRPr="008A1550">
        <w:rPr>
          <w:rStyle w:val="Enfasicorsivo"/>
          <w:rFonts w:ascii="Cambria" w:hAnsi="Cambria"/>
          <w:i w:val="0"/>
          <w:lang w:val="en-US"/>
        </w:rPr>
        <w:t xml:space="preserve">: </w:t>
      </w:r>
    </w:p>
    <w:p w:rsidR="00A47BE9" w:rsidRPr="009A444B" w:rsidRDefault="00A47BE9" w:rsidP="00A47BE9">
      <w:pPr>
        <w:pStyle w:val="Testonotaapidipagina"/>
        <w:spacing w:after="120"/>
        <w:ind w:firstLine="426"/>
        <w:jc w:val="both"/>
        <w:rPr>
          <w:rFonts w:ascii="Cambria" w:hAnsi="Cambria" w:cstheme="minorHAnsi"/>
          <w:sz w:val="24"/>
          <w:szCs w:val="24"/>
          <w:lang w:val="en-US"/>
        </w:rPr>
      </w:pPr>
      <w:r w:rsidRPr="00957BA4">
        <w:rPr>
          <w:rStyle w:val="Enfasicorsivo"/>
          <w:rFonts w:ascii="Cambria" w:hAnsi="Cambria"/>
          <w:i w:val="0"/>
          <w:lang w:val="en-US"/>
        </w:rPr>
        <w:t>(16,1)</w:t>
      </w:r>
      <w:r w:rsidRPr="008A1550">
        <w:rPr>
          <w:rStyle w:val="Enfasicorsivo"/>
          <w:rFonts w:ascii="Cambria" w:hAnsi="Cambria"/>
          <w:lang w:val="en-US"/>
        </w:rPr>
        <w:t xml:space="preserve"> Minus </w:t>
      </w:r>
      <w:proofErr w:type="spellStart"/>
      <w:r w:rsidRPr="008A1550">
        <w:rPr>
          <w:rStyle w:val="Enfasicorsivo"/>
          <w:rFonts w:ascii="Cambria" w:hAnsi="Cambria"/>
          <w:lang w:val="en-US"/>
        </w:rPr>
        <w:t>tamen</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esset</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si</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flagitiis</w:t>
      </w:r>
      <w:proofErr w:type="spellEnd"/>
      <w:r w:rsidRPr="008A1550">
        <w:rPr>
          <w:rStyle w:val="Enfasicorsivo"/>
          <w:rFonts w:ascii="Cambria" w:hAnsi="Cambria"/>
          <w:lang w:val="en-US"/>
        </w:rPr>
        <w:t xml:space="preserve"> tantum </w:t>
      </w:r>
      <w:proofErr w:type="spellStart"/>
      <w:r w:rsidRPr="008A1550">
        <w:rPr>
          <w:rStyle w:val="Enfasicorsivo"/>
          <w:rFonts w:ascii="Cambria" w:hAnsi="Cambria"/>
          <w:lang w:val="en-US"/>
        </w:rPr>
        <w:t>effeminati</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forent</w:t>
      </w:r>
      <w:proofErr w:type="spellEnd"/>
      <w:r w:rsidRPr="008A1550">
        <w:rPr>
          <w:rStyle w:val="Enfasicorsivo"/>
          <w:rFonts w:ascii="Cambria" w:hAnsi="Cambria"/>
          <w:lang w:val="en-US"/>
        </w:rPr>
        <w:t>—</w:t>
      </w:r>
      <w:proofErr w:type="spellStart"/>
      <w:r w:rsidRPr="008A1550">
        <w:rPr>
          <w:rStyle w:val="Enfasicorsivo"/>
          <w:rFonts w:ascii="Cambria" w:hAnsi="Cambria"/>
          <w:lang w:val="en-US"/>
        </w:rPr>
        <w:t>ipsorum</w:t>
      </w:r>
      <w:proofErr w:type="spellEnd"/>
      <w:r w:rsidRPr="008A1550">
        <w:rPr>
          <w:rStyle w:val="Enfasicorsivo"/>
          <w:rFonts w:ascii="Cambria" w:hAnsi="Cambria"/>
          <w:lang w:val="en-US"/>
        </w:rPr>
        <w:t xml:space="preserve"> id magna ex </w:t>
      </w:r>
      <w:proofErr w:type="spellStart"/>
      <w:r w:rsidRPr="008A1550">
        <w:rPr>
          <w:rStyle w:val="Enfasicorsivo"/>
          <w:rFonts w:ascii="Cambria" w:hAnsi="Cambria"/>
          <w:lang w:val="en-US"/>
        </w:rPr>
        <w:t>parte</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dedecus</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erat</w:t>
      </w:r>
      <w:proofErr w:type="spellEnd"/>
      <w:r w:rsidRPr="008A1550">
        <w:rPr>
          <w:rStyle w:val="Enfasicorsivo"/>
          <w:rFonts w:ascii="Cambria" w:hAnsi="Cambria"/>
          <w:lang w:val="en-US"/>
        </w:rPr>
        <w:t xml:space="preserve">—, a </w:t>
      </w:r>
      <w:proofErr w:type="spellStart"/>
      <w:r w:rsidRPr="008A1550">
        <w:rPr>
          <w:rStyle w:val="Enfasicorsivo"/>
          <w:rFonts w:ascii="Cambria" w:hAnsi="Cambria"/>
          <w:lang w:val="en-US"/>
        </w:rPr>
        <w:t>facinoribus</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manus</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mentem</w:t>
      </w:r>
      <w:proofErr w:type="spellEnd"/>
      <w:r w:rsidRPr="008A1550">
        <w:rPr>
          <w:rStyle w:val="Enfasicorsivo"/>
          <w:rFonts w:ascii="Cambria" w:hAnsi="Cambria"/>
          <w:lang w:val="en-US"/>
        </w:rPr>
        <w:t xml:space="preserve"> a </w:t>
      </w:r>
      <w:proofErr w:type="spellStart"/>
      <w:r w:rsidRPr="008A1550">
        <w:rPr>
          <w:rStyle w:val="Enfasicorsivo"/>
          <w:rFonts w:ascii="Cambria" w:hAnsi="Cambria"/>
          <w:lang w:val="en-US"/>
        </w:rPr>
        <w:t>fraudibus</w:t>
      </w:r>
      <w:proofErr w:type="spellEnd"/>
      <w:r w:rsidRPr="008A1550">
        <w:rPr>
          <w:rStyle w:val="Enfasicorsivo"/>
          <w:rFonts w:ascii="Cambria" w:hAnsi="Cambria"/>
          <w:lang w:val="en-US"/>
        </w:rPr>
        <w:t xml:space="preserve"> </w:t>
      </w:r>
      <w:proofErr w:type="spellStart"/>
      <w:proofErr w:type="gramStart"/>
      <w:r w:rsidRPr="008A1550">
        <w:rPr>
          <w:rStyle w:val="Enfasicorsivo"/>
          <w:rFonts w:ascii="Cambria" w:hAnsi="Cambria"/>
          <w:lang w:val="en-US"/>
        </w:rPr>
        <w:t>abstinuissent</w:t>
      </w:r>
      <w:proofErr w:type="spellEnd"/>
      <w:r w:rsidRPr="008A1550">
        <w:rPr>
          <w:rStyle w:val="Enfasicorsivo"/>
          <w:rFonts w:ascii="Cambria" w:hAnsi="Cambria"/>
          <w:lang w:val="en-US"/>
        </w:rPr>
        <w:t>:</w:t>
      </w:r>
      <w:r w:rsidR="0070335F">
        <w:rPr>
          <w:rStyle w:val="Enfasicorsivo"/>
          <w:rFonts w:ascii="Cambria" w:hAnsi="Cambria"/>
          <w:i w:val="0"/>
          <w:lang w:val="en-US"/>
        </w:rPr>
        <w:t>[</w:t>
      </w:r>
      <w:proofErr w:type="gramEnd"/>
      <w:r w:rsidR="009A444B" w:rsidRPr="009A444B">
        <w:rPr>
          <w:rFonts w:ascii="Cambria" w:hAnsi="Cambria" w:cstheme="minorHAnsi"/>
          <w:lang w:val="en-US"/>
        </w:rPr>
        <w:t xml:space="preserve">It would have been less if they had been </w:t>
      </w:r>
      <w:proofErr w:type="spellStart"/>
      <w:r w:rsidR="009A444B" w:rsidRPr="009A444B">
        <w:rPr>
          <w:rFonts w:ascii="Cambria" w:hAnsi="Cambria" w:cstheme="minorHAnsi"/>
          <w:lang w:val="en-US"/>
        </w:rPr>
        <w:t>effeminated</w:t>
      </w:r>
      <w:proofErr w:type="spellEnd"/>
      <w:r w:rsidR="009A444B" w:rsidRPr="009A444B">
        <w:rPr>
          <w:rFonts w:ascii="Cambria" w:hAnsi="Cambria" w:cstheme="minorHAnsi"/>
          <w:lang w:val="en-US"/>
        </w:rPr>
        <w:t xml:space="preserve"> only by scandalous actions - such a dishonor would have been in large part of themselves - if they had kept their hands away from crimes and their minds from fraud</w:t>
      </w:r>
      <w:r w:rsidRPr="009A444B">
        <w:rPr>
          <w:rFonts w:ascii="Cambria" w:hAnsi="Cambria" w:cstheme="minorHAnsi"/>
          <w:lang w:val="en-US"/>
        </w:rPr>
        <w:t>.</w:t>
      </w:r>
      <w:r w:rsidR="0070335F">
        <w:rPr>
          <w:rFonts w:ascii="Cambria" w:hAnsi="Cambria" w:cstheme="minorHAnsi"/>
          <w:lang w:val="en-US"/>
        </w:rPr>
        <w:t>]</w:t>
      </w:r>
      <w:r w:rsidRPr="009A444B">
        <w:rPr>
          <w:rFonts w:ascii="Cambria" w:hAnsi="Cambria" w:cstheme="minorHAnsi"/>
          <w:i/>
          <w:color w:val="333333"/>
          <w:sz w:val="24"/>
          <w:szCs w:val="24"/>
          <w:lang w:val="en-US"/>
        </w:rPr>
        <w:t xml:space="preserve"> </w:t>
      </w:r>
    </w:p>
    <w:p w:rsidR="00A47BE9" w:rsidRPr="009A444B" w:rsidRDefault="009A444B" w:rsidP="00A47BE9">
      <w:pPr>
        <w:pStyle w:val="NormaleWeb"/>
        <w:spacing w:before="0" w:beforeAutospacing="0" w:after="120" w:afterAutospacing="0"/>
        <w:ind w:firstLine="426"/>
        <w:jc w:val="both"/>
        <w:rPr>
          <w:rStyle w:val="Enfasicorsivo"/>
          <w:rFonts w:ascii="Cambria" w:hAnsi="Cambria"/>
          <w:i w:val="0"/>
          <w:lang w:val="en-US"/>
        </w:rPr>
      </w:pPr>
      <w:r w:rsidRPr="009A444B">
        <w:rPr>
          <w:rStyle w:val="Enfasicorsivo"/>
          <w:rFonts w:ascii="Cambria" w:hAnsi="Cambria"/>
          <w:i w:val="0"/>
          <w:lang w:val="en-US"/>
        </w:rPr>
        <w:t>If the followers had confined themselves to scandalous actions, dishonor would have been exclusively their problem. However, the problem was for everyone because they had also committed crimes and fraud. Again</w:t>
      </w:r>
      <w:r w:rsidR="00B24CEB">
        <w:rPr>
          <w:rStyle w:val="Enfasicorsivo"/>
          <w:rFonts w:ascii="Cambria" w:hAnsi="Cambria"/>
          <w:i w:val="0"/>
          <w:lang w:val="en-US"/>
        </w:rPr>
        <w:t>,</w:t>
      </w:r>
      <w:r w:rsidRPr="009A444B">
        <w:rPr>
          <w:rStyle w:val="Enfasicorsivo"/>
          <w:rFonts w:ascii="Cambria" w:hAnsi="Cambria"/>
          <w:i w:val="0"/>
          <w:lang w:val="en-US"/>
        </w:rPr>
        <w:t xml:space="preserve"> we find the usual generic accusations and without evidence. We do not know which crimes and which fraud the adepts have committed</w:t>
      </w:r>
      <w:r w:rsidR="00A47BE9" w:rsidRPr="009A444B">
        <w:rPr>
          <w:rStyle w:val="Enfasicorsivo"/>
          <w:rFonts w:ascii="Cambria" w:hAnsi="Cambria"/>
          <w:i w:val="0"/>
          <w:lang w:val="en-US"/>
        </w:rPr>
        <w:t>.</w:t>
      </w:r>
    </w:p>
    <w:p w:rsidR="00A47BE9" w:rsidRPr="009A444B" w:rsidRDefault="00A47BE9" w:rsidP="00A47BE9">
      <w:pPr>
        <w:pStyle w:val="NormaleWeb"/>
        <w:spacing w:before="0" w:beforeAutospacing="0" w:after="120" w:afterAutospacing="0"/>
        <w:ind w:firstLine="426"/>
        <w:jc w:val="both"/>
        <w:rPr>
          <w:rFonts w:ascii="Cambria" w:hAnsi="Cambria" w:cstheme="minorHAnsi"/>
          <w:color w:val="333333"/>
          <w:lang w:val="en-US"/>
        </w:rPr>
      </w:pPr>
      <w:r w:rsidRPr="00957BA4">
        <w:rPr>
          <w:rStyle w:val="Enfasicorsivo"/>
          <w:rFonts w:ascii="Cambria" w:hAnsi="Cambria"/>
          <w:i w:val="0"/>
          <w:sz w:val="20"/>
          <w:szCs w:val="20"/>
          <w:lang w:val="en-US"/>
        </w:rPr>
        <w:lastRenderedPageBreak/>
        <w:t>(16,2)</w:t>
      </w:r>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Numquam</w:t>
      </w:r>
      <w:proofErr w:type="spellEnd"/>
      <w:r w:rsidRPr="008A1550">
        <w:rPr>
          <w:rStyle w:val="Enfasicorsivo"/>
          <w:rFonts w:ascii="Cambria" w:hAnsi="Cambria"/>
          <w:sz w:val="20"/>
          <w:szCs w:val="20"/>
          <w:lang w:val="en-US"/>
        </w:rPr>
        <w:t xml:space="preserve"> tantum malum in re publica </w:t>
      </w:r>
      <w:proofErr w:type="spellStart"/>
      <w:r w:rsidRPr="008A1550">
        <w:rPr>
          <w:rStyle w:val="Enfasicorsivo"/>
          <w:rFonts w:ascii="Cambria" w:hAnsi="Cambria"/>
          <w:sz w:val="20"/>
          <w:szCs w:val="20"/>
          <w:lang w:val="en-US"/>
        </w:rPr>
        <w:t>fuit</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nec</w:t>
      </w:r>
      <w:proofErr w:type="spellEnd"/>
      <w:r w:rsidRPr="008A1550">
        <w:rPr>
          <w:rStyle w:val="Enfasicorsivo"/>
          <w:rFonts w:ascii="Cambria" w:hAnsi="Cambria"/>
          <w:sz w:val="20"/>
          <w:szCs w:val="20"/>
          <w:lang w:val="en-US"/>
        </w:rPr>
        <w:t xml:space="preserve"> ad </w:t>
      </w:r>
      <w:proofErr w:type="spellStart"/>
      <w:r w:rsidRPr="008A1550">
        <w:rPr>
          <w:rStyle w:val="Enfasicorsivo"/>
          <w:rFonts w:ascii="Cambria" w:hAnsi="Cambria"/>
          <w:sz w:val="20"/>
          <w:szCs w:val="20"/>
          <w:lang w:val="en-US"/>
        </w:rPr>
        <w:t>plures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nec</w:t>
      </w:r>
      <w:proofErr w:type="spellEnd"/>
      <w:r w:rsidRPr="008A1550">
        <w:rPr>
          <w:rStyle w:val="Enfasicorsivo"/>
          <w:rFonts w:ascii="Cambria" w:hAnsi="Cambria"/>
          <w:sz w:val="20"/>
          <w:szCs w:val="20"/>
          <w:lang w:val="en-US"/>
        </w:rPr>
        <w:t xml:space="preserve"> ad </w:t>
      </w:r>
      <w:proofErr w:type="spellStart"/>
      <w:r w:rsidRPr="008A1550">
        <w:rPr>
          <w:rStyle w:val="Enfasicorsivo"/>
          <w:rFonts w:ascii="Cambria" w:hAnsi="Cambria"/>
          <w:sz w:val="20"/>
          <w:szCs w:val="20"/>
          <w:lang w:val="en-US"/>
        </w:rPr>
        <w:t>plura</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pertinens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quidquid</w:t>
      </w:r>
      <w:proofErr w:type="spellEnd"/>
      <w:r w:rsidRPr="008A1550">
        <w:rPr>
          <w:rStyle w:val="Enfasicorsivo"/>
          <w:rFonts w:ascii="Cambria" w:hAnsi="Cambria"/>
          <w:sz w:val="20"/>
          <w:szCs w:val="20"/>
          <w:lang w:val="en-US"/>
        </w:rPr>
        <w:t xml:space="preserve"> his </w:t>
      </w:r>
      <w:proofErr w:type="spellStart"/>
      <w:r w:rsidRPr="008A1550">
        <w:rPr>
          <w:rStyle w:val="Enfasicorsivo"/>
          <w:rFonts w:ascii="Cambria" w:hAnsi="Cambria"/>
          <w:sz w:val="20"/>
          <w:szCs w:val="20"/>
          <w:lang w:val="en-US"/>
        </w:rPr>
        <w:t>annis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libidine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quidquid</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fraude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quidquid</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scelere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peccatum</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est</w:t>
      </w:r>
      <w:proofErr w:type="spellEnd"/>
      <w:r w:rsidRPr="008A1550">
        <w:rPr>
          <w:rStyle w:val="Enfasicorsivo"/>
          <w:rFonts w:ascii="Cambria" w:hAnsi="Cambria"/>
          <w:sz w:val="20"/>
          <w:szCs w:val="20"/>
          <w:lang w:val="en-US"/>
        </w:rPr>
        <w:t xml:space="preserve">, ex </w:t>
      </w:r>
      <w:proofErr w:type="spellStart"/>
      <w:r w:rsidRPr="008A1550">
        <w:rPr>
          <w:rStyle w:val="Enfasicorsivo"/>
          <w:rFonts w:ascii="Cambria" w:hAnsi="Cambria"/>
          <w:sz w:val="20"/>
          <w:szCs w:val="20"/>
          <w:lang w:val="en-US"/>
        </w:rPr>
        <w:t>illo</w:t>
      </w:r>
      <w:proofErr w:type="spellEnd"/>
      <w:r w:rsidRPr="008A1550">
        <w:rPr>
          <w:rStyle w:val="Enfasicorsivo"/>
          <w:rFonts w:ascii="Cambria" w:hAnsi="Cambria"/>
          <w:sz w:val="20"/>
          <w:szCs w:val="20"/>
          <w:lang w:val="en-US"/>
        </w:rPr>
        <w:t xml:space="preserve"> uno sacrario scitote ortum esse. </w:t>
      </w:r>
      <w:r w:rsidR="00957BA4">
        <w:rPr>
          <w:rStyle w:val="Enfasicorsivo"/>
          <w:rFonts w:ascii="Cambria" w:hAnsi="Cambria"/>
          <w:i w:val="0"/>
          <w:sz w:val="20"/>
          <w:szCs w:val="20"/>
          <w:lang w:val="en-US"/>
        </w:rPr>
        <w:t>[</w:t>
      </w:r>
      <w:r w:rsidR="009A444B" w:rsidRPr="009A444B">
        <w:rPr>
          <w:rFonts w:ascii="Cambria" w:hAnsi="Cambria" w:cstheme="minorHAnsi"/>
          <w:sz w:val="20"/>
          <w:szCs w:val="20"/>
          <w:lang w:val="en-US"/>
        </w:rPr>
        <w:t>There was never such a great evil in the republic, nor that it affected many people and many aspects, know that any fraud, any crime was committed arose only from that shrine</w:t>
      </w:r>
      <w:r w:rsidRPr="009A444B">
        <w:rPr>
          <w:rFonts w:ascii="Cambria" w:hAnsi="Cambria" w:cstheme="minorHAnsi"/>
          <w:sz w:val="20"/>
          <w:szCs w:val="20"/>
          <w:lang w:val="en-US"/>
        </w:rPr>
        <w:t>.</w:t>
      </w:r>
      <w:r w:rsidR="00957BA4">
        <w:rPr>
          <w:rFonts w:ascii="Cambria" w:hAnsi="Cambria" w:cstheme="minorHAnsi"/>
          <w:sz w:val="20"/>
          <w:szCs w:val="20"/>
          <w:lang w:val="en-US"/>
        </w:rPr>
        <w:t>]</w:t>
      </w:r>
    </w:p>
    <w:p w:rsidR="00A47BE9" w:rsidRPr="00065359" w:rsidRDefault="00065359" w:rsidP="00A47BE9">
      <w:pPr>
        <w:pStyle w:val="NormaleWeb"/>
        <w:spacing w:before="0" w:beforeAutospacing="0" w:after="120" w:afterAutospacing="0"/>
        <w:ind w:firstLine="426"/>
        <w:jc w:val="both"/>
        <w:rPr>
          <w:rStyle w:val="Enfasicorsivo"/>
          <w:rFonts w:ascii="Cambria" w:hAnsi="Cambria"/>
          <w:i w:val="0"/>
          <w:lang w:val="en-US"/>
        </w:rPr>
      </w:pPr>
      <w:r w:rsidRPr="00065359">
        <w:rPr>
          <w:rStyle w:val="Enfasicorsivo"/>
          <w:rFonts w:ascii="Cambria" w:hAnsi="Cambria"/>
          <w:i w:val="0"/>
          <w:lang w:val="en-US"/>
        </w:rPr>
        <w:t>The Republic had never faced an evil so great and involving so many people. Here the consul says something absolutely incredible: all the crimes of the last few years had come out of that sanctuary. This absolutely false and tendentious claim is only aimed at creating panic among people.</w:t>
      </w:r>
    </w:p>
    <w:p w:rsidR="00A47BE9" w:rsidRPr="00065359" w:rsidRDefault="00A47BE9" w:rsidP="00A47BE9">
      <w:pPr>
        <w:pStyle w:val="Testonotaapidipagina"/>
        <w:spacing w:after="120"/>
        <w:ind w:firstLine="426"/>
        <w:jc w:val="both"/>
        <w:rPr>
          <w:rFonts w:ascii="Cambria" w:hAnsi="Cambria" w:cstheme="minorHAnsi"/>
          <w:lang w:val="en-US"/>
        </w:rPr>
      </w:pPr>
      <w:r w:rsidRPr="008A1550">
        <w:rPr>
          <w:rFonts w:ascii="Cambria" w:hAnsi="Cambria" w:cstheme="minorHAnsi"/>
          <w:lang w:val="en-US"/>
        </w:rPr>
        <w:t xml:space="preserve">(16,3) </w:t>
      </w:r>
      <w:proofErr w:type="spellStart"/>
      <w:r w:rsidRPr="008A1550">
        <w:rPr>
          <w:rFonts w:ascii="Cambria" w:hAnsi="Cambria" w:cstheme="minorHAnsi"/>
          <w:i/>
          <w:lang w:val="en-US"/>
        </w:rPr>
        <w:t>Necdum</w:t>
      </w:r>
      <w:proofErr w:type="spellEnd"/>
      <w:r w:rsidRPr="008A1550">
        <w:rPr>
          <w:rFonts w:ascii="Cambria" w:hAnsi="Cambria" w:cstheme="minorHAnsi"/>
          <w:i/>
          <w:lang w:val="en-US"/>
        </w:rPr>
        <w:t xml:space="preserve"> omnia, in </w:t>
      </w:r>
      <w:proofErr w:type="spellStart"/>
      <w:r w:rsidRPr="008A1550">
        <w:rPr>
          <w:rFonts w:ascii="Cambria" w:hAnsi="Cambria" w:cstheme="minorHAnsi"/>
          <w:i/>
          <w:lang w:val="en-US"/>
        </w:rPr>
        <w:t>quae</w:t>
      </w:r>
      <w:proofErr w:type="spellEnd"/>
      <w:r w:rsidRPr="008A1550">
        <w:rPr>
          <w:rFonts w:ascii="Cambria" w:hAnsi="Cambria" w:cstheme="minorHAnsi"/>
          <w:i/>
          <w:lang w:val="en-US"/>
        </w:rPr>
        <w:t xml:space="preserve"> </w:t>
      </w:r>
      <w:proofErr w:type="spellStart"/>
      <w:r w:rsidRPr="008A1550">
        <w:rPr>
          <w:rFonts w:ascii="Cambria" w:hAnsi="Cambria" w:cstheme="minorHAnsi"/>
          <w:i/>
          <w:lang w:val="en-US"/>
        </w:rPr>
        <w:t>coniurarunt</w:t>
      </w:r>
      <w:proofErr w:type="spellEnd"/>
      <w:r w:rsidRPr="008A1550">
        <w:rPr>
          <w:rFonts w:ascii="Cambria" w:hAnsi="Cambria" w:cstheme="minorHAnsi"/>
          <w:i/>
          <w:lang w:val="en-US"/>
        </w:rPr>
        <w:t xml:space="preserve">, </w:t>
      </w:r>
      <w:proofErr w:type="spellStart"/>
      <w:r w:rsidRPr="008A1550">
        <w:rPr>
          <w:rFonts w:ascii="Cambria" w:hAnsi="Cambria" w:cstheme="minorHAnsi"/>
          <w:i/>
          <w:lang w:val="en-US"/>
        </w:rPr>
        <w:t>edita</w:t>
      </w:r>
      <w:proofErr w:type="spellEnd"/>
      <w:r w:rsidRPr="008A1550">
        <w:rPr>
          <w:rFonts w:ascii="Cambria" w:hAnsi="Cambria" w:cstheme="minorHAnsi"/>
          <w:i/>
          <w:lang w:val="en-US"/>
        </w:rPr>
        <w:t xml:space="preserve"> </w:t>
      </w:r>
      <w:proofErr w:type="spellStart"/>
      <w:r w:rsidRPr="008A1550">
        <w:rPr>
          <w:rFonts w:ascii="Cambria" w:hAnsi="Cambria" w:cstheme="minorHAnsi"/>
          <w:i/>
          <w:lang w:val="en-US"/>
        </w:rPr>
        <w:t>facinora</w:t>
      </w:r>
      <w:proofErr w:type="spellEnd"/>
      <w:r w:rsidRPr="008A1550">
        <w:rPr>
          <w:rFonts w:ascii="Cambria" w:hAnsi="Cambria" w:cstheme="minorHAnsi"/>
          <w:i/>
          <w:lang w:val="en-US"/>
        </w:rPr>
        <w:t xml:space="preserve"> </w:t>
      </w:r>
      <w:proofErr w:type="spellStart"/>
      <w:r w:rsidRPr="008A1550">
        <w:rPr>
          <w:rFonts w:ascii="Cambria" w:hAnsi="Cambria" w:cstheme="minorHAnsi"/>
          <w:i/>
          <w:lang w:val="en-US"/>
        </w:rPr>
        <w:t>habent</w:t>
      </w:r>
      <w:proofErr w:type="spellEnd"/>
      <w:r w:rsidRPr="008A1550">
        <w:rPr>
          <w:rFonts w:ascii="Cambria" w:hAnsi="Cambria" w:cstheme="minorHAnsi"/>
          <w:i/>
          <w:lang w:val="en-US"/>
        </w:rPr>
        <w:t xml:space="preserve">. </w:t>
      </w:r>
      <w:proofErr w:type="spellStart"/>
      <w:r w:rsidRPr="008A1550">
        <w:rPr>
          <w:rFonts w:ascii="Cambria" w:hAnsi="Cambria" w:cstheme="minorHAnsi"/>
          <w:i/>
          <w:lang w:val="en-US"/>
        </w:rPr>
        <w:t>adhuc</w:t>
      </w:r>
      <w:proofErr w:type="spellEnd"/>
      <w:r w:rsidRPr="008A1550">
        <w:rPr>
          <w:rFonts w:ascii="Cambria" w:hAnsi="Cambria" w:cstheme="minorHAnsi"/>
          <w:i/>
          <w:lang w:val="en-US"/>
        </w:rPr>
        <w:t xml:space="preserve"> </w:t>
      </w:r>
      <w:proofErr w:type="spellStart"/>
      <w:r w:rsidRPr="008A1550">
        <w:rPr>
          <w:rFonts w:ascii="Cambria" w:hAnsi="Cambria" w:cstheme="minorHAnsi"/>
          <w:i/>
          <w:lang w:val="en-US"/>
        </w:rPr>
        <w:t>priuatis</w:t>
      </w:r>
      <w:proofErr w:type="spellEnd"/>
      <w:r w:rsidRPr="008A1550">
        <w:rPr>
          <w:rFonts w:ascii="Cambria" w:hAnsi="Cambria" w:cstheme="minorHAnsi"/>
          <w:i/>
          <w:lang w:val="en-US"/>
        </w:rPr>
        <w:t xml:space="preserve"> </w:t>
      </w:r>
      <w:proofErr w:type="spellStart"/>
      <w:r w:rsidRPr="008A1550">
        <w:rPr>
          <w:rFonts w:ascii="Cambria" w:hAnsi="Cambria" w:cstheme="minorHAnsi"/>
          <w:i/>
          <w:lang w:val="en-US"/>
        </w:rPr>
        <w:t>noxiis</w:t>
      </w:r>
      <w:proofErr w:type="spellEnd"/>
      <w:r w:rsidRPr="008A1550">
        <w:rPr>
          <w:rFonts w:ascii="Cambria" w:hAnsi="Cambria" w:cstheme="minorHAnsi"/>
          <w:i/>
          <w:lang w:val="en-US"/>
        </w:rPr>
        <w:t xml:space="preserve">, </w:t>
      </w:r>
      <w:proofErr w:type="spellStart"/>
      <w:r w:rsidRPr="008A1550">
        <w:rPr>
          <w:rFonts w:ascii="Cambria" w:hAnsi="Cambria" w:cstheme="minorHAnsi"/>
          <w:i/>
          <w:lang w:val="en-US"/>
        </w:rPr>
        <w:t>quia</w:t>
      </w:r>
      <w:proofErr w:type="spellEnd"/>
      <w:r w:rsidRPr="008A1550">
        <w:rPr>
          <w:rFonts w:ascii="Cambria" w:hAnsi="Cambria" w:cstheme="minorHAnsi"/>
          <w:i/>
          <w:lang w:val="en-US"/>
        </w:rPr>
        <w:t xml:space="preserve"> </w:t>
      </w:r>
      <w:proofErr w:type="spellStart"/>
      <w:r w:rsidRPr="008A1550">
        <w:rPr>
          <w:rFonts w:ascii="Cambria" w:hAnsi="Cambria" w:cstheme="minorHAnsi"/>
          <w:i/>
          <w:lang w:val="en-US"/>
        </w:rPr>
        <w:t>nondum</w:t>
      </w:r>
      <w:proofErr w:type="spellEnd"/>
      <w:r w:rsidRPr="008A1550">
        <w:rPr>
          <w:rFonts w:ascii="Cambria" w:hAnsi="Cambria" w:cstheme="minorHAnsi"/>
          <w:i/>
          <w:lang w:val="en-US"/>
        </w:rPr>
        <w:t xml:space="preserve"> </w:t>
      </w:r>
      <w:r w:rsidRPr="008A1550">
        <w:rPr>
          <w:rFonts w:ascii="Cambria" w:hAnsi="Cambria" w:cstheme="minorHAnsi"/>
          <w:i/>
          <w:color w:val="333333"/>
          <w:lang w:val="en-US"/>
        </w:rPr>
        <w:t xml:space="preserve">ad rem </w:t>
      </w:r>
      <w:proofErr w:type="spellStart"/>
      <w:r w:rsidRPr="008A1550">
        <w:rPr>
          <w:rFonts w:ascii="Cambria" w:hAnsi="Cambria" w:cstheme="minorHAnsi"/>
          <w:i/>
          <w:color w:val="333333"/>
          <w:lang w:val="en-US"/>
        </w:rPr>
        <w:t>publicam</w:t>
      </w:r>
      <w:proofErr w:type="spellEnd"/>
      <w:r w:rsidRPr="008A1550">
        <w:rPr>
          <w:rFonts w:ascii="Cambria" w:hAnsi="Cambria" w:cstheme="minorHAnsi"/>
          <w:i/>
          <w:color w:val="333333"/>
          <w:lang w:val="en-US"/>
        </w:rPr>
        <w:t xml:space="preserve"> </w:t>
      </w:r>
      <w:proofErr w:type="spellStart"/>
      <w:r w:rsidRPr="008A1550">
        <w:rPr>
          <w:rFonts w:ascii="Cambria" w:hAnsi="Cambria" w:cstheme="minorHAnsi"/>
          <w:i/>
          <w:color w:val="333333"/>
          <w:lang w:val="en-US"/>
        </w:rPr>
        <w:t>opprimendam</w:t>
      </w:r>
      <w:proofErr w:type="spellEnd"/>
      <w:r w:rsidRPr="008A1550">
        <w:rPr>
          <w:rFonts w:ascii="Cambria" w:hAnsi="Cambria" w:cstheme="minorHAnsi"/>
          <w:i/>
          <w:color w:val="333333"/>
          <w:lang w:val="en-US"/>
        </w:rPr>
        <w:t xml:space="preserve"> </w:t>
      </w:r>
      <w:proofErr w:type="spellStart"/>
      <w:r w:rsidRPr="008A1550">
        <w:rPr>
          <w:rFonts w:ascii="Cambria" w:hAnsi="Cambria" w:cstheme="minorHAnsi"/>
          <w:i/>
          <w:color w:val="333333"/>
          <w:lang w:val="en-US"/>
        </w:rPr>
        <w:t>satis</w:t>
      </w:r>
      <w:proofErr w:type="spellEnd"/>
      <w:r w:rsidRPr="008A1550">
        <w:rPr>
          <w:rFonts w:ascii="Cambria" w:hAnsi="Cambria" w:cstheme="minorHAnsi"/>
          <w:i/>
          <w:color w:val="333333"/>
          <w:lang w:val="en-US"/>
        </w:rPr>
        <w:t xml:space="preserve"> </w:t>
      </w:r>
      <w:proofErr w:type="spellStart"/>
      <w:r w:rsidRPr="008A1550">
        <w:rPr>
          <w:rFonts w:ascii="Cambria" w:hAnsi="Cambria" w:cstheme="minorHAnsi"/>
          <w:i/>
          <w:color w:val="333333"/>
          <w:lang w:val="en-US"/>
        </w:rPr>
        <w:t>uirium</w:t>
      </w:r>
      <w:proofErr w:type="spellEnd"/>
      <w:r w:rsidRPr="008A1550">
        <w:rPr>
          <w:rFonts w:ascii="Cambria" w:hAnsi="Cambria" w:cstheme="minorHAnsi"/>
          <w:i/>
          <w:color w:val="333333"/>
          <w:lang w:val="en-US"/>
        </w:rPr>
        <w:t xml:space="preserve"> </w:t>
      </w:r>
      <w:proofErr w:type="spellStart"/>
      <w:r w:rsidRPr="008A1550">
        <w:rPr>
          <w:rFonts w:ascii="Cambria" w:hAnsi="Cambria" w:cstheme="minorHAnsi"/>
          <w:i/>
          <w:color w:val="333333"/>
          <w:lang w:val="en-US"/>
        </w:rPr>
        <w:t>est</w:t>
      </w:r>
      <w:proofErr w:type="spellEnd"/>
      <w:r w:rsidRPr="008A1550">
        <w:rPr>
          <w:rFonts w:ascii="Cambria" w:hAnsi="Cambria" w:cstheme="minorHAnsi"/>
          <w:i/>
          <w:color w:val="333333"/>
          <w:lang w:val="en-US"/>
        </w:rPr>
        <w:t xml:space="preserve">, </w:t>
      </w:r>
      <w:proofErr w:type="spellStart"/>
      <w:r w:rsidRPr="008A1550">
        <w:rPr>
          <w:rFonts w:ascii="Cambria" w:hAnsi="Cambria" w:cstheme="minorHAnsi"/>
          <w:i/>
          <w:color w:val="333333"/>
          <w:lang w:val="en-US"/>
        </w:rPr>
        <w:t>coniuratio</w:t>
      </w:r>
      <w:proofErr w:type="spellEnd"/>
      <w:r w:rsidRPr="008A1550">
        <w:rPr>
          <w:rFonts w:ascii="Cambria" w:hAnsi="Cambria" w:cstheme="minorHAnsi"/>
          <w:i/>
          <w:color w:val="333333"/>
          <w:lang w:val="en-US"/>
        </w:rPr>
        <w:t xml:space="preserve"> </w:t>
      </w:r>
      <w:proofErr w:type="spellStart"/>
      <w:r w:rsidRPr="008A1550">
        <w:rPr>
          <w:rFonts w:ascii="Cambria" w:hAnsi="Cambria" w:cstheme="minorHAnsi"/>
          <w:i/>
          <w:color w:val="333333"/>
          <w:lang w:val="en-US"/>
        </w:rPr>
        <w:t>sese</w:t>
      </w:r>
      <w:proofErr w:type="spellEnd"/>
      <w:r w:rsidRPr="008A1550">
        <w:rPr>
          <w:rFonts w:ascii="Cambria" w:hAnsi="Cambria" w:cstheme="minorHAnsi"/>
          <w:i/>
          <w:color w:val="333333"/>
          <w:lang w:val="en-US"/>
        </w:rPr>
        <w:t xml:space="preserve"> </w:t>
      </w:r>
      <w:proofErr w:type="spellStart"/>
      <w:r w:rsidRPr="008A1550">
        <w:rPr>
          <w:rFonts w:ascii="Cambria" w:hAnsi="Cambria" w:cstheme="minorHAnsi"/>
          <w:i/>
          <w:color w:val="333333"/>
          <w:lang w:val="en-US"/>
        </w:rPr>
        <w:t>impia</w:t>
      </w:r>
      <w:proofErr w:type="spellEnd"/>
      <w:r w:rsidRPr="008A1550">
        <w:rPr>
          <w:rFonts w:ascii="Cambria" w:hAnsi="Cambria" w:cstheme="minorHAnsi"/>
          <w:i/>
          <w:color w:val="333333"/>
          <w:lang w:val="en-US"/>
        </w:rPr>
        <w:t xml:space="preserve"> tenet.</w:t>
      </w:r>
      <w:r w:rsidR="0076617E">
        <w:rPr>
          <w:rFonts w:ascii="Cambria" w:hAnsi="Cambria" w:cstheme="minorHAnsi"/>
          <w:i/>
          <w:color w:val="333333"/>
          <w:lang w:val="en-US"/>
        </w:rPr>
        <w:t xml:space="preserve"> </w:t>
      </w:r>
      <w:r w:rsidR="0070335F">
        <w:rPr>
          <w:rFonts w:ascii="Cambria" w:hAnsi="Cambria" w:cstheme="minorHAnsi"/>
          <w:color w:val="333333"/>
          <w:lang w:val="en-US"/>
        </w:rPr>
        <w:t>[</w:t>
      </w:r>
      <w:r w:rsidR="0076617E">
        <w:rPr>
          <w:rFonts w:ascii="Cambria" w:hAnsi="Cambria" w:cstheme="minorHAnsi"/>
          <w:color w:val="333333"/>
          <w:lang w:val="en-US"/>
        </w:rPr>
        <w:t xml:space="preserve"> </w:t>
      </w:r>
      <w:r w:rsidR="00065359" w:rsidRPr="00065359">
        <w:rPr>
          <w:rFonts w:ascii="Cambria" w:hAnsi="Cambria" w:cstheme="minorHAnsi"/>
          <w:color w:val="333333"/>
          <w:lang w:val="en-US"/>
        </w:rPr>
        <w:t>They have not yet completed all the crimes to which they have sworn an oath, yet the wicked coven is limited to criminal actions against private individuals, since it does not yet have sufficient forces to overthrow the republic</w:t>
      </w:r>
      <w:r w:rsidRPr="00065359">
        <w:rPr>
          <w:rFonts w:ascii="Cambria" w:hAnsi="Cambria" w:cstheme="minorHAnsi"/>
          <w:lang w:val="en-US"/>
        </w:rPr>
        <w:t>.</w:t>
      </w:r>
      <w:r w:rsidR="0070335F">
        <w:rPr>
          <w:rFonts w:ascii="Cambria" w:hAnsi="Cambria" w:cstheme="minorHAnsi"/>
          <w:lang w:val="en-US"/>
        </w:rPr>
        <w:t>]</w:t>
      </w:r>
      <w:r w:rsidRPr="00065359">
        <w:rPr>
          <w:rFonts w:ascii="Cambria" w:hAnsi="Cambria" w:cstheme="minorHAnsi"/>
          <w:lang w:val="en-US"/>
        </w:rPr>
        <w:t xml:space="preserve"> </w:t>
      </w:r>
    </w:p>
    <w:p w:rsidR="00065359" w:rsidRDefault="00065359" w:rsidP="00065359">
      <w:pPr>
        <w:pStyle w:val="NormaleWeb"/>
        <w:spacing w:before="0" w:beforeAutospacing="0" w:after="120" w:afterAutospacing="0"/>
        <w:ind w:firstLine="425"/>
        <w:jc w:val="both"/>
        <w:rPr>
          <w:rStyle w:val="Enfasicorsivo"/>
          <w:rFonts w:ascii="Cambria" w:hAnsi="Cambria"/>
          <w:i w:val="0"/>
          <w:lang w:val="en-US"/>
        </w:rPr>
      </w:pPr>
      <w:r w:rsidRPr="00065359">
        <w:rPr>
          <w:rStyle w:val="Enfasicorsivo"/>
          <w:rFonts w:ascii="Cambria" w:hAnsi="Cambria"/>
          <w:i w:val="0"/>
          <w:lang w:val="en-US"/>
        </w:rPr>
        <w:t>Once again, the oath of allegiance to one's God of adepts is deliberately mystified and becomes the oath of a criminal association. Subsequently he affirms that they did not yet have sufficient forces to bring down the Republic, taking up a concept already highlighted previously that the conspiracy did not have sufficient forces.</w:t>
      </w:r>
      <w:r w:rsidR="00A47BE9" w:rsidRPr="00065359">
        <w:rPr>
          <w:rStyle w:val="Enfasicorsivo"/>
          <w:rFonts w:ascii="Cambria" w:hAnsi="Cambria"/>
          <w:i w:val="0"/>
          <w:lang w:val="en-US"/>
        </w:rPr>
        <w:t xml:space="preserve"> </w:t>
      </w:r>
      <w:r w:rsidRPr="00065359">
        <w:rPr>
          <w:rStyle w:val="Enfasicorsivo"/>
          <w:rFonts w:ascii="Cambria" w:hAnsi="Cambria"/>
          <w:i w:val="0"/>
          <w:lang w:val="en-US"/>
        </w:rPr>
        <w:t>But this statement is in stark contrast to what Liv</w:t>
      </w:r>
      <w:r w:rsidR="00C306C8">
        <w:rPr>
          <w:rStyle w:val="Enfasicorsivo"/>
          <w:rFonts w:ascii="Cambria" w:hAnsi="Cambria"/>
          <w:i w:val="0"/>
          <w:lang w:val="en-US"/>
        </w:rPr>
        <w:t>y</w:t>
      </w:r>
      <w:r w:rsidRPr="00065359">
        <w:rPr>
          <w:rStyle w:val="Enfasicorsivo"/>
          <w:rFonts w:ascii="Cambria" w:hAnsi="Cambria"/>
          <w:i w:val="0"/>
          <w:lang w:val="en-US"/>
        </w:rPr>
        <w:t xml:space="preserve"> claims elsewhere that they were a huge multitude almost another people. </w:t>
      </w:r>
      <w:r w:rsidR="00EA3B1C">
        <w:rPr>
          <w:rStyle w:val="Enfasicorsivo"/>
          <w:rFonts w:ascii="Cambria" w:hAnsi="Cambria"/>
          <w:i w:val="0"/>
          <w:lang w:val="en-US"/>
        </w:rPr>
        <w:t>I</w:t>
      </w:r>
      <w:r w:rsidRPr="00065359">
        <w:rPr>
          <w:rStyle w:val="Enfasicorsivo"/>
          <w:rFonts w:ascii="Cambria" w:hAnsi="Cambria"/>
          <w:i w:val="0"/>
          <w:lang w:val="en-US"/>
        </w:rPr>
        <w:t>n the following paragraph</w:t>
      </w:r>
      <w:r w:rsidR="00EA3B1C">
        <w:rPr>
          <w:rStyle w:val="Enfasicorsivo"/>
          <w:rFonts w:ascii="Cambria" w:hAnsi="Cambria"/>
          <w:i w:val="0"/>
          <w:lang w:val="en-US"/>
        </w:rPr>
        <w:t xml:space="preserve"> too</w:t>
      </w:r>
      <w:r w:rsidRPr="00065359">
        <w:rPr>
          <w:rStyle w:val="Enfasicorsivo"/>
          <w:rFonts w:ascii="Cambria" w:hAnsi="Cambria"/>
          <w:i w:val="0"/>
          <w:lang w:val="en-US"/>
        </w:rPr>
        <w:t>, the console takes up an already highlighted concept and states that</w:t>
      </w:r>
      <w:r w:rsidR="00EA3B1C">
        <w:rPr>
          <w:rStyle w:val="Enfasicorsivo"/>
          <w:rFonts w:ascii="Cambria" w:hAnsi="Cambria"/>
          <w:i w:val="0"/>
          <w:lang w:val="en-US"/>
        </w:rPr>
        <w:t>:</w:t>
      </w:r>
      <w:r w:rsidRPr="00065359">
        <w:rPr>
          <w:rStyle w:val="Enfasicorsivo"/>
          <w:rFonts w:ascii="Cambria" w:hAnsi="Cambria"/>
          <w:i w:val="0"/>
          <w:lang w:val="en-US"/>
        </w:rPr>
        <w:t xml:space="preserve"> </w:t>
      </w:r>
    </w:p>
    <w:p w:rsidR="00A47BE9" w:rsidRPr="00065359" w:rsidRDefault="00A47BE9" w:rsidP="00C306C8">
      <w:pPr>
        <w:pStyle w:val="NormaleWeb"/>
        <w:spacing w:before="0" w:beforeAutospacing="0" w:after="0" w:afterAutospacing="0"/>
        <w:ind w:firstLine="426"/>
        <w:jc w:val="both"/>
        <w:rPr>
          <w:rStyle w:val="Enfasicorsivo"/>
          <w:rFonts w:ascii="Cambria" w:hAnsi="Cambria"/>
          <w:i w:val="0"/>
          <w:sz w:val="20"/>
          <w:szCs w:val="20"/>
          <w:lang w:val="en-US"/>
        </w:rPr>
      </w:pPr>
      <w:r w:rsidRPr="00957BA4">
        <w:rPr>
          <w:rStyle w:val="Enfasicorsivo"/>
          <w:rFonts w:ascii="Cambria" w:hAnsi="Cambria"/>
          <w:i w:val="0"/>
          <w:sz w:val="20"/>
          <w:szCs w:val="20"/>
          <w:lang w:val="en-US"/>
        </w:rPr>
        <w:t>(16,3)</w:t>
      </w:r>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Crescit</w:t>
      </w:r>
      <w:proofErr w:type="spellEnd"/>
      <w:r w:rsidRPr="00065359">
        <w:rPr>
          <w:rStyle w:val="Enfasicorsivo"/>
          <w:rFonts w:ascii="Cambria" w:hAnsi="Cambria"/>
          <w:sz w:val="20"/>
          <w:szCs w:val="20"/>
          <w:lang w:val="en-US"/>
        </w:rPr>
        <w:t xml:space="preserve"> et </w:t>
      </w:r>
      <w:proofErr w:type="spellStart"/>
      <w:r w:rsidRPr="00065359">
        <w:rPr>
          <w:rStyle w:val="Enfasicorsivo"/>
          <w:rFonts w:ascii="Cambria" w:hAnsi="Cambria"/>
          <w:sz w:val="20"/>
          <w:szCs w:val="20"/>
          <w:lang w:val="en-US"/>
        </w:rPr>
        <w:t>serpit</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quotidie</w:t>
      </w:r>
      <w:proofErr w:type="spellEnd"/>
      <w:r w:rsidRPr="00065359">
        <w:rPr>
          <w:rStyle w:val="Enfasicorsivo"/>
          <w:rFonts w:ascii="Cambria" w:hAnsi="Cambria"/>
          <w:sz w:val="20"/>
          <w:szCs w:val="20"/>
          <w:lang w:val="en-US"/>
        </w:rPr>
        <w:t xml:space="preserve"> malum. </w:t>
      </w:r>
      <w:proofErr w:type="spellStart"/>
      <w:r w:rsidRPr="00065359">
        <w:rPr>
          <w:rStyle w:val="Enfasicorsivo"/>
          <w:rFonts w:ascii="Cambria" w:hAnsi="Cambria"/>
          <w:sz w:val="20"/>
          <w:szCs w:val="20"/>
          <w:lang w:val="en-US"/>
        </w:rPr>
        <w:t>iam</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maius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est</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quam</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ut</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capere</w:t>
      </w:r>
      <w:proofErr w:type="spellEnd"/>
      <w:r w:rsidRPr="00065359">
        <w:rPr>
          <w:rStyle w:val="Enfasicorsivo"/>
          <w:rFonts w:ascii="Cambria" w:hAnsi="Cambria"/>
          <w:sz w:val="20"/>
          <w:szCs w:val="20"/>
          <w:lang w:val="en-US"/>
        </w:rPr>
        <w:t xml:space="preserve"> id </w:t>
      </w:r>
      <w:proofErr w:type="spellStart"/>
      <w:r w:rsidRPr="00065359">
        <w:rPr>
          <w:rStyle w:val="Enfasicorsivo"/>
          <w:rFonts w:ascii="Cambria" w:hAnsi="Cambria"/>
          <w:sz w:val="20"/>
          <w:szCs w:val="20"/>
          <w:lang w:val="en-US"/>
        </w:rPr>
        <w:t>priuata</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fortuna</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possit</w:t>
      </w:r>
      <w:proofErr w:type="spellEnd"/>
      <w:r w:rsidRPr="00065359">
        <w:rPr>
          <w:rStyle w:val="Enfasicorsivo"/>
          <w:rFonts w:ascii="Cambria" w:hAnsi="Cambria"/>
          <w:sz w:val="20"/>
          <w:szCs w:val="20"/>
          <w:lang w:val="en-US"/>
        </w:rPr>
        <w:t xml:space="preserve">: ad </w:t>
      </w:r>
      <w:proofErr w:type="spellStart"/>
      <w:r w:rsidRPr="00065359">
        <w:rPr>
          <w:rStyle w:val="Enfasicorsivo"/>
          <w:rFonts w:ascii="Cambria" w:hAnsi="Cambria"/>
          <w:sz w:val="20"/>
          <w:szCs w:val="20"/>
          <w:lang w:val="en-US"/>
        </w:rPr>
        <w:t>summam</w:t>
      </w:r>
      <w:proofErr w:type="spellEnd"/>
      <w:r w:rsidRPr="00065359">
        <w:rPr>
          <w:rStyle w:val="Enfasicorsivo"/>
          <w:rFonts w:ascii="Cambria" w:hAnsi="Cambria"/>
          <w:sz w:val="20"/>
          <w:szCs w:val="20"/>
          <w:lang w:val="en-US"/>
        </w:rPr>
        <w:t xml:space="preserve"> rem </w:t>
      </w:r>
      <w:proofErr w:type="spellStart"/>
      <w:r w:rsidRPr="00065359">
        <w:rPr>
          <w:rStyle w:val="Enfasicorsivo"/>
          <w:rFonts w:ascii="Cambria" w:hAnsi="Cambria"/>
          <w:sz w:val="20"/>
          <w:szCs w:val="20"/>
          <w:lang w:val="en-US"/>
        </w:rPr>
        <w:t>publicam</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spectat</w:t>
      </w:r>
      <w:proofErr w:type="spellEnd"/>
      <w:r w:rsidRPr="00065359">
        <w:rPr>
          <w:rStyle w:val="Enfasicorsivo"/>
          <w:rFonts w:ascii="Cambria" w:hAnsi="Cambria"/>
          <w:sz w:val="20"/>
          <w:szCs w:val="20"/>
          <w:lang w:val="en-US"/>
        </w:rPr>
        <w:t xml:space="preserve">. </w:t>
      </w:r>
      <w:r w:rsidR="00C306C8">
        <w:rPr>
          <w:rStyle w:val="Enfasicorsivo"/>
          <w:rFonts w:ascii="Cambria" w:hAnsi="Cambria"/>
          <w:i w:val="0"/>
          <w:sz w:val="20"/>
          <w:szCs w:val="20"/>
          <w:lang w:val="en-US"/>
        </w:rPr>
        <w:t>[</w:t>
      </w:r>
      <w:r w:rsidR="00065359" w:rsidRPr="00065359">
        <w:rPr>
          <w:rStyle w:val="Enfasicorsivo"/>
          <w:rFonts w:ascii="Cambria" w:hAnsi="Cambria"/>
          <w:i w:val="0"/>
          <w:sz w:val="20"/>
          <w:szCs w:val="20"/>
          <w:lang w:val="en-US"/>
        </w:rPr>
        <w:t>Evil grows every day, it is already greater than the goods of private individuals can satisfy it. In short, it aims at the state</w:t>
      </w:r>
      <w:r w:rsidRPr="00065359">
        <w:rPr>
          <w:rStyle w:val="Enfasicorsivo"/>
          <w:rFonts w:ascii="Cambria" w:hAnsi="Cambria"/>
          <w:i w:val="0"/>
          <w:sz w:val="20"/>
          <w:szCs w:val="20"/>
          <w:lang w:val="en-US"/>
        </w:rPr>
        <w:t>.</w:t>
      </w:r>
      <w:r w:rsidR="00C306C8">
        <w:rPr>
          <w:rStyle w:val="Enfasicorsivo"/>
          <w:rFonts w:ascii="Cambria" w:hAnsi="Cambria"/>
          <w:i w:val="0"/>
          <w:sz w:val="20"/>
          <w:szCs w:val="20"/>
          <w:lang w:val="en-US"/>
        </w:rPr>
        <w:t>]</w:t>
      </w:r>
      <w:r w:rsidRPr="00065359">
        <w:rPr>
          <w:rStyle w:val="Enfasicorsivo"/>
          <w:rFonts w:ascii="Cambria" w:hAnsi="Cambria"/>
          <w:i w:val="0"/>
          <w:sz w:val="20"/>
          <w:szCs w:val="20"/>
          <w:lang w:val="en-US"/>
        </w:rPr>
        <w:t xml:space="preserve"> </w:t>
      </w:r>
    </w:p>
    <w:p w:rsidR="00A47BE9" w:rsidRPr="00065359" w:rsidRDefault="00065359" w:rsidP="00A47BE9">
      <w:pPr>
        <w:pStyle w:val="NormaleWeb"/>
        <w:spacing w:before="0" w:beforeAutospacing="0" w:after="0" w:afterAutospacing="0"/>
        <w:ind w:firstLine="426"/>
        <w:jc w:val="both"/>
        <w:rPr>
          <w:rStyle w:val="Enfasicorsivo"/>
          <w:rFonts w:ascii="Cambria" w:hAnsi="Cambria"/>
          <w:i w:val="0"/>
          <w:lang w:val="en-US"/>
        </w:rPr>
      </w:pPr>
      <w:r w:rsidRPr="00065359">
        <w:rPr>
          <w:rStyle w:val="Enfasicorsivo"/>
          <w:rFonts w:ascii="Cambria" w:hAnsi="Cambria"/>
          <w:i w:val="0"/>
          <w:lang w:val="en-US"/>
        </w:rPr>
        <w:t xml:space="preserve">We stressed that this statement runs counter to that of the </w:t>
      </w:r>
      <w:r w:rsidR="000D5BDE" w:rsidRPr="00065359">
        <w:rPr>
          <w:rStyle w:val="Enfasicorsivo"/>
          <w:rFonts w:ascii="Cambria" w:hAnsi="Cambria"/>
          <w:i w:val="0"/>
          <w:lang w:val="en-US"/>
        </w:rPr>
        <w:t>twenty-year</w:t>
      </w:r>
      <w:r w:rsidRPr="00065359">
        <w:rPr>
          <w:rStyle w:val="Enfasicorsivo"/>
          <w:rFonts w:ascii="Cambria" w:hAnsi="Cambria"/>
          <w:i w:val="0"/>
          <w:lang w:val="en-US"/>
        </w:rPr>
        <w:t xml:space="preserve"> limit for new followers. Of course</w:t>
      </w:r>
      <w:r w:rsidR="0076617E">
        <w:rPr>
          <w:rStyle w:val="Enfasicorsivo"/>
          <w:rFonts w:ascii="Cambria" w:hAnsi="Cambria"/>
          <w:i w:val="0"/>
          <w:lang w:val="en-US"/>
        </w:rPr>
        <w:t>,</w:t>
      </w:r>
      <w:r w:rsidRPr="00065359">
        <w:rPr>
          <w:rStyle w:val="Enfasicorsivo"/>
          <w:rFonts w:ascii="Cambria" w:hAnsi="Cambria"/>
          <w:i w:val="0"/>
          <w:lang w:val="en-US"/>
        </w:rPr>
        <w:t xml:space="preserve"> it is a </w:t>
      </w:r>
      <w:r w:rsidRPr="00065359">
        <w:rPr>
          <w:rStyle w:val="Enfasicorsivo"/>
          <w:rFonts w:ascii="Cambria" w:hAnsi="Cambria"/>
          <w:i w:val="0"/>
          <w:lang w:val="en-US"/>
        </w:rPr>
        <w:lastRenderedPageBreak/>
        <w:t>falsehood that the followers of Bacchus could aspire to conquer power. For the cons</w:t>
      </w:r>
      <w:r w:rsidR="00A650E9">
        <w:rPr>
          <w:rStyle w:val="Enfasicorsivo"/>
          <w:rFonts w:ascii="Cambria" w:hAnsi="Cambria"/>
          <w:i w:val="0"/>
          <w:lang w:val="en-US"/>
        </w:rPr>
        <w:t>u</w:t>
      </w:r>
      <w:r w:rsidRPr="00065359">
        <w:rPr>
          <w:rStyle w:val="Enfasicorsivo"/>
          <w:rFonts w:ascii="Cambria" w:hAnsi="Cambria"/>
          <w:i w:val="0"/>
          <w:lang w:val="en-US"/>
        </w:rPr>
        <w:t>l, it was enough for people to believe it.</w:t>
      </w:r>
    </w:p>
    <w:p w:rsidR="00065359" w:rsidRDefault="00065359" w:rsidP="00A47BE9">
      <w:pPr>
        <w:pStyle w:val="NormaleWeb"/>
        <w:spacing w:before="0" w:beforeAutospacing="0" w:after="120" w:afterAutospacing="0"/>
        <w:ind w:firstLine="426"/>
        <w:jc w:val="both"/>
        <w:rPr>
          <w:rStyle w:val="Enfasicorsivo"/>
          <w:rFonts w:ascii="Cambria" w:hAnsi="Cambria"/>
          <w:i w:val="0"/>
          <w:lang w:val="en-US"/>
        </w:rPr>
      </w:pPr>
      <w:r w:rsidRPr="00065359">
        <w:rPr>
          <w:rStyle w:val="Enfasicorsivo"/>
          <w:rFonts w:ascii="Cambria" w:hAnsi="Cambria"/>
          <w:i w:val="0"/>
          <w:lang w:val="en-US"/>
        </w:rPr>
        <w:t>Already previously the consul did everything to amplify to the maximum the alleged crimes committed by the followers and their danger. Everything was aimed at frightening the people as much as possible. The following sentence, in which Liv</w:t>
      </w:r>
      <w:r w:rsidR="00C306C8">
        <w:rPr>
          <w:rStyle w:val="Enfasicorsivo"/>
          <w:rFonts w:ascii="Cambria" w:hAnsi="Cambria"/>
          <w:i w:val="0"/>
          <w:lang w:val="en-US"/>
        </w:rPr>
        <w:t>y</w:t>
      </w:r>
      <w:r w:rsidRPr="00065359">
        <w:rPr>
          <w:rStyle w:val="Enfasicorsivo"/>
          <w:rFonts w:ascii="Cambria" w:hAnsi="Cambria"/>
          <w:i w:val="0"/>
          <w:lang w:val="en-US"/>
        </w:rPr>
        <w:t xml:space="preserve"> highlights all his rhetorical ability, wants to be the final blow to terrorize him. </w:t>
      </w:r>
    </w:p>
    <w:p w:rsidR="00A47BE9" w:rsidRPr="00AE5DB3" w:rsidRDefault="00A47BE9" w:rsidP="00A47BE9">
      <w:pPr>
        <w:pStyle w:val="NormaleWeb"/>
        <w:spacing w:before="0" w:beforeAutospacing="0" w:after="120" w:afterAutospacing="0"/>
        <w:ind w:firstLine="426"/>
        <w:jc w:val="both"/>
        <w:rPr>
          <w:rFonts w:ascii="Cambria" w:hAnsi="Cambria" w:cstheme="minorHAnsi"/>
          <w:color w:val="333333"/>
          <w:lang w:val="en-US"/>
        </w:rPr>
      </w:pPr>
      <w:r w:rsidRPr="00957BA4">
        <w:rPr>
          <w:rStyle w:val="Enfasicorsivo"/>
          <w:rFonts w:ascii="Cambria" w:hAnsi="Cambria"/>
          <w:i w:val="0"/>
          <w:sz w:val="20"/>
          <w:szCs w:val="20"/>
          <w:lang w:val="en-US"/>
        </w:rPr>
        <w:t>(16,4)</w:t>
      </w:r>
      <w:r w:rsidRPr="00065359">
        <w:rPr>
          <w:rStyle w:val="Enfasicorsivo"/>
          <w:rFonts w:ascii="Cambria" w:hAnsi="Cambria"/>
          <w:sz w:val="20"/>
          <w:szCs w:val="20"/>
          <w:lang w:val="en-US"/>
        </w:rPr>
        <w:t xml:space="preserve"> Nisi </w:t>
      </w:r>
      <w:proofErr w:type="spellStart"/>
      <w:r w:rsidRPr="00065359">
        <w:rPr>
          <w:rStyle w:val="Enfasicorsivo"/>
          <w:rFonts w:ascii="Cambria" w:hAnsi="Cambria"/>
          <w:sz w:val="20"/>
          <w:szCs w:val="20"/>
          <w:lang w:val="en-US"/>
        </w:rPr>
        <w:t>praecauetis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Quirites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iam</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huic</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diurnae</w:t>
      </w:r>
      <w:proofErr w:type="spellEnd"/>
      <w:r w:rsidRPr="00065359">
        <w:rPr>
          <w:rStyle w:val="Enfasicorsivo"/>
          <w:rFonts w:ascii="Cambria" w:hAnsi="Cambria"/>
          <w:sz w:val="20"/>
          <w:szCs w:val="20"/>
          <w:lang w:val="en-US"/>
        </w:rPr>
        <w:t xml:space="preserve">, legitime ab </w:t>
      </w:r>
      <w:proofErr w:type="spellStart"/>
      <w:r w:rsidRPr="00065359">
        <w:rPr>
          <w:rStyle w:val="Enfasicorsivo"/>
          <w:rFonts w:ascii="Cambria" w:hAnsi="Cambria"/>
          <w:sz w:val="20"/>
          <w:szCs w:val="20"/>
          <w:lang w:val="en-US"/>
        </w:rPr>
        <w:t>consule</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uocatae</w:t>
      </w:r>
      <w:proofErr w:type="spellEnd"/>
      <w:r w:rsidRPr="00065359">
        <w:rPr>
          <w:rStyle w:val="Enfasicorsivo"/>
          <w:rFonts w:ascii="Cambria" w:hAnsi="Cambria"/>
          <w:sz w:val="20"/>
          <w:szCs w:val="20"/>
          <w:lang w:val="en-US"/>
        </w:rPr>
        <w:t xml:space="preserve">, par </w:t>
      </w:r>
      <w:proofErr w:type="spellStart"/>
      <w:r w:rsidRPr="00065359">
        <w:rPr>
          <w:rStyle w:val="Enfasicorsivo"/>
          <w:rFonts w:ascii="Cambria" w:hAnsi="Cambria"/>
          <w:sz w:val="20"/>
          <w:szCs w:val="20"/>
          <w:lang w:val="en-US"/>
        </w:rPr>
        <w:t>nocturna</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contio</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esse</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poterit</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nunc</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illi</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uos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singuli</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uniuersos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contionantes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timent</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iam</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ubi</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uos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dilapsi</w:t>
      </w:r>
      <w:proofErr w:type="spellEnd"/>
      <w:r w:rsidRPr="00065359">
        <w:rPr>
          <w:rStyle w:val="Enfasicorsivo"/>
          <w:rFonts w:ascii="Cambria" w:hAnsi="Cambria"/>
          <w:sz w:val="20"/>
          <w:szCs w:val="20"/>
          <w:lang w:val="en-US"/>
        </w:rPr>
        <w:t xml:space="preserve"> domos et in </w:t>
      </w:r>
      <w:proofErr w:type="spellStart"/>
      <w:r w:rsidRPr="00065359">
        <w:rPr>
          <w:rStyle w:val="Enfasicorsivo"/>
          <w:rFonts w:ascii="Cambria" w:hAnsi="Cambria"/>
          <w:sz w:val="20"/>
          <w:szCs w:val="20"/>
          <w:lang w:val="en-US"/>
        </w:rPr>
        <w:t>rura</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uestra</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eritis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illi</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coierint</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consultabunt</w:t>
      </w:r>
      <w:proofErr w:type="spellEnd"/>
      <w:r w:rsidRPr="00065359">
        <w:rPr>
          <w:rStyle w:val="Enfasicorsivo"/>
          <w:rFonts w:ascii="Cambria" w:hAnsi="Cambria"/>
          <w:sz w:val="20"/>
          <w:szCs w:val="20"/>
          <w:lang w:val="en-US"/>
        </w:rPr>
        <w:t xml:space="preserve"> de </w:t>
      </w:r>
      <w:proofErr w:type="spellStart"/>
      <w:r w:rsidRPr="00065359">
        <w:rPr>
          <w:rStyle w:val="Enfasicorsivo"/>
          <w:rFonts w:ascii="Cambria" w:hAnsi="Cambria"/>
          <w:sz w:val="20"/>
          <w:szCs w:val="20"/>
          <w:lang w:val="en-US"/>
        </w:rPr>
        <w:t>sua</w:t>
      </w:r>
      <w:proofErr w:type="spellEnd"/>
      <w:r w:rsidRPr="00065359">
        <w:rPr>
          <w:rStyle w:val="Enfasicorsivo"/>
          <w:rFonts w:ascii="Cambria" w:hAnsi="Cambria"/>
          <w:sz w:val="20"/>
          <w:szCs w:val="20"/>
          <w:lang w:val="en-US"/>
        </w:rPr>
        <w:t xml:space="preserve"> salute simul ac </w:t>
      </w:r>
      <w:proofErr w:type="spellStart"/>
      <w:r w:rsidRPr="00065359">
        <w:rPr>
          <w:rStyle w:val="Enfasicorsivo"/>
          <w:rFonts w:ascii="Cambria" w:hAnsi="Cambria"/>
          <w:sz w:val="20"/>
          <w:szCs w:val="20"/>
          <w:lang w:val="en-US"/>
        </w:rPr>
        <w:t>uestra</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pernicie</w:t>
      </w:r>
      <w:proofErr w:type="spellEnd"/>
      <w:r w:rsidRPr="00065359">
        <w:rPr>
          <w:rStyle w:val="Enfasicorsivo"/>
          <w:rFonts w:ascii="Cambria" w:hAnsi="Cambria"/>
          <w:sz w:val="20"/>
          <w:szCs w:val="20"/>
          <w:lang w:val="en-US"/>
        </w:rPr>
        <w:t xml:space="preserve">: tum </w:t>
      </w:r>
      <w:proofErr w:type="spellStart"/>
      <w:r w:rsidRPr="00065359">
        <w:rPr>
          <w:rStyle w:val="Enfasicorsivo"/>
          <w:rFonts w:ascii="Cambria" w:hAnsi="Cambria"/>
          <w:sz w:val="20"/>
          <w:szCs w:val="20"/>
          <w:lang w:val="en-US"/>
        </w:rPr>
        <w:t>singulis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uobis</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uniuersi</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timendi</w:t>
      </w:r>
      <w:proofErr w:type="spellEnd"/>
      <w:r w:rsidRPr="00065359">
        <w:rPr>
          <w:rStyle w:val="Enfasicorsivo"/>
          <w:rFonts w:ascii="Cambria" w:hAnsi="Cambria"/>
          <w:sz w:val="20"/>
          <w:szCs w:val="20"/>
          <w:lang w:val="en-US"/>
        </w:rPr>
        <w:t xml:space="preserve"> </w:t>
      </w:r>
      <w:proofErr w:type="spellStart"/>
      <w:r w:rsidRPr="00065359">
        <w:rPr>
          <w:rStyle w:val="Enfasicorsivo"/>
          <w:rFonts w:ascii="Cambria" w:hAnsi="Cambria"/>
          <w:sz w:val="20"/>
          <w:szCs w:val="20"/>
          <w:lang w:val="en-US"/>
        </w:rPr>
        <w:t>erunt</w:t>
      </w:r>
      <w:proofErr w:type="spellEnd"/>
      <w:r w:rsidRPr="00065359">
        <w:rPr>
          <w:rStyle w:val="Enfasicorsivo"/>
          <w:rFonts w:ascii="Cambria" w:hAnsi="Cambria"/>
          <w:sz w:val="20"/>
          <w:szCs w:val="20"/>
          <w:lang w:val="en-US"/>
        </w:rPr>
        <w:t xml:space="preserve">. </w:t>
      </w:r>
      <w:r w:rsidR="00C306C8">
        <w:rPr>
          <w:rStyle w:val="Enfasicorsivo"/>
          <w:rFonts w:ascii="Cambria" w:hAnsi="Cambria"/>
          <w:i w:val="0"/>
          <w:sz w:val="20"/>
          <w:szCs w:val="20"/>
          <w:lang w:val="en-US"/>
        </w:rPr>
        <w:t>[</w:t>
      </w:r>
      <w:r w:rsidR="00A650E9" w:rsidRPr="00A650E9">
        <w:rPr>
          <w:rFonts w:ascii="Cambria" w:hAnsi="Cambria" w:cstheme="minorHAnsi"/>
          <w:sz w:val="20"/>
          <w:szCs w:val="20"/>
          <w:lang w:val="en-US"/>
        </w:rPr>
        <w:t>if you don't watch out</w:t>
      </w:r>
      <w:r w:rsidR="00AE5DB3" w:rsidRPr="00AE5DB3">
        <w:rPr>
          <w:rFonts w:ascii="Cambria" w:hAnsi="Cambria" w:cstheme="minorHAnsi"/>
          <w:sz w:val="20"/>
          <w:szCs w:val="20"/>
          <w:lang w:val="en-US"/>
        </w:rPr>
        <w:t xml:space="preserve">, </w:t>
      </w:r>
      <w:proofErr w:type="spellStart"/>
      <w:r w:rsidR="00AE5DB3" w:rsidRPr="00AE5DB3">
        <w:rPr>
          <w:rFonts w:ascii="Cambria" w:hAnsi="Cambria" w:cstheme="minorHAnsi"/>
          <w:sz w:val="20"/>
          <w:szCs w:val="20"/>
          <w:lang w:val="en-US"/>
        </w:rPr>
        <w:t>Quirites</w:t>
      </w:r>
      <w:proofErr w:type="spellEnd"/>
      <w:r w:rsidR="00AE5DB3" w:rsidRPr="00AE5DB3">
        <w:rPr>
          <w:rFonts w:ascii="Cambria" w:hAnsi="Cambria" w:cstheme="minorHAnsi"/>
          <w:sz w:val="20"/>
          <w:szCs w:val="20"/>
          <w:lang w:val="en-US"/>
        </w:rPr>
        <w:t>, next to this day meeting, legitimately convened by the consul, there may be an equal night meeting. Now each of them fears you all gathered. As soon as you are dispersed in your homes and farms, they will gather, discuss their salvation and your ruin together. All of them gathered together will have to be feared by each of you</w:t>
      </w:r>
      <w:r w:rsidRPr="00AE5DB3">
        <w:rPr>
          <w:rFonts w:ascii="Cambria" w:hAnsi="Cambria" w:cstheme="minorHAnsi"/>
          <w:sz w:val="20"/>
          <w:szCs w:val="20"/>
          <w:lang w:val="en-US"/>
        </w:rPr>
        <w:t>.</w:t>
      </w:r>
      <w:r w:rsidR="00C306C8">
        <w:rPr>
          <w:rFonts w:ascii="Cambria" w:hAnsi="Cambria" w:cstheme="minorHAnsi"/>
          <w:sz w:val="20"/>
          <w:szCs w:val="20"/>
          <w:lang w:val="en-US"/>
        </w:rPr>
        <w:t>]</w:t>
      </w:r>
      <w:r w:rsidRPr="00AE5DB3">
        <w:rPr>
          <w:rFonts w:ascii="Cambria" w:hAnsi="Cambria" w:cstheme="minorHAnsi"/>
          <w:color w:val="333333"/>
          <w:lang w:val="en-US"/>
        </w:rPr>
        <w:t xml:space="preserve">  </w:t>
      </w:r>
    </w:p>
    <w:p w:rsidR="0050078B" w:rsidRDefault="00AE5DB3" w:rsidP="0050078B">
      <w:pPr>
        <w:pStyle w:val="NormaleWeb"/>
        <w:spacing w:after="0" w:afterAutospacing="0"/>
        <w:ind w:firstLine="425"/>
        <w:jc w:val="both"/>
        <w:rPr>
          <w:rStyle w:val="Enfasicorsivo"/>
          <w:rFonts w:ascii="Cambria" w:hAnsi="Cambria"/>
          <w:i w:val="0"/>
          <w:lang w:val="en-US"/>
        </w:rPr>
      </w:pPr>
      <w:r w:rsidRPr="00AE5DB3">
        <w:rPr>
          <w:rStyle w:val="Enfasicorsivo"/>
          <w:rFonts w:ascii="Cambria" w:hAnsi="Cambria"/>
          <w:i w:val="0"/>
          <w:lang w:val="en-US"/>
        </w:rPr>
        <w:t xml:space="preserve">Here is underlined one of the basic ideas of </w:t>
      </w:r>
      <w:proofErr w:type="spellStart"/>
      <w:r w:rsidRPr="00AE5DB3">
        <w:rPr>
          <w:rStyle w:val="Enfasicorsivo"/>
          <w:rFonts w:ascii="Cambria" w:hAnsi="Cambria"/>
          <w:i w:val="0"/>
          <w:lang w:val="en-US"/>
        </w:rPr>
        <w:t>Postumio's</w:t>
      </w:r>
      <w:proofErr w:type="spellEnd"/>
      <w:r w:rsidRPr="00AE5DB3">
        <w:rPr>
          <w:rStyle w:val="Enfasicorsivo"/>
          <w:rFonts w:ascii="Cambria" w:hAnsi="Cambria"/>
          <w:i w:val="0"/>
          <w:lang w:val="en-US"/>
        </w:rPr>
        <w:t xml:space="preserve"> speech (and of the whole Livian story: cf. 13, 11 and 14) and the fundamental danger of the Bacchanals in his eyes: the conspiracy takes the opposite of all the traditional values of Roman state and tries to ruin the institutions to settle in their place. The consul stressed that the mortal danger was looming and the citizens had to do preventive work immediately. The mystification of the consul is also evident in this statement: the people could not decide anything, as the decisions had already been made by the senate. People just had to silently accept the decisions already made by the Senate, to enter the state</w:t>
      </w:r>
      <w:r w:rsidR="0050078B">
        <w:rPr>
          <w:rStyle w:val="Enfasicorsivo"/>
          <w:rFonts w:ascii="Cambria" w:hAnsi="Cambria"/>
          <w:i w:val="0"/>
          <w:lang w:val="en-US"/>
        </w:rPr>
        <w:t xml:space="preserve"> of </w:t>
      </w:r>
      <w:r w:rsidRPr="00AE5DB3">
        <w:rPr>
          <w:rStyle w:val="Enfasicorsivo"/>
          <w:rFonts w:ascii="Cambria" w:hAnsi="Cambria"/>
          <w:i w:val="0"/>
          <w:lang w:val="en-US"/>
        </w:rPr>
        <w:t>panic and let the consuls do whatever they wanted.</w:t>
      </w:r>
    </w:p>
    <w:p w:rsidR="00A47BE9" w:rsidRPr="00AE5DB3" w:rsidRDefault="00AE5DB3" w:rsidP="0050078B">
      <w:pPr>
        <w:pStyle w:val="NormaleWeb"/>
        <w:spacing w:before="0" w:beforeAutospacing="0" w:after="120" w:afterAutospacing="0"/>
        <w:ind w:firstLine="425"/>
        <w:jc w:val="both"/>
        <w:rPr>
          <w:rStyle w:val="Enfasicorsivo"/>
          <w:rFonts w:ascii="Cambria" w:hAnsi="Cambria"/>
          <w:i w:val="0"/>
          <w:lang w:val="en-US"/>
        </w:rPr>
      </w:pPr>
      <w:r w:rsidRPr="00AE5DB3">
        <w:rPr>
          <w:rStyle w:val="Enfasicorsivo"/>
          <w:rFonts w:ascii="Cambria" w:hAnsi="Cambria"/>
          <w:i w:val="0"/>
          <w:lang w:val="en-US"/>
        </w:rPr>
        <w:lastRenderedPageBreak/>
        <w:t>The discussion continues with the mention of a possible involvement of someone present or their family members:</w:t>
      </w:r>
    </w:p>
    <w:p w:rsidR="00EB190B" w:rsidRPr="00C306C8" w:rsidRDefault="00A47BE9" w:rsidP="00EB190B">
      <w:pPr>
        <w:pStyle w:val="Testonotaapidipagina"/>
        <w:ind w:firstLine="425"/>
        <w:jc w:val="both"/>
        <w:rPr>
          <w:rStyle w:val="Enfasicorsivo"/>
          <w:rFonts w:ascii="Cambria" w:hAnsi="Cambria"/>
          <w:i w:val="0"/>
          <w:lang w:val="en-US"/>
        </w:rPr>
      </w:pPr>
      <w:r w:rsidRPr="00957BA4">
        <w:rPr>
          <w:rStyle w:val="Enfasicorsivo"/>
          <w:rFonts w:ascii="Cambria" w:hAnsi="Cambria"/>
          <w:i w:val="0"/>
          <w:lang w:val="en-US"/>
        </w:rPr>
        <w:t>(16,5-6)</w:t>
      </w:r>
      <w:r w:rsidRPr="008A1550">
        <w:rPr>
          <w:rStyle w:val="Enfasicorsivo"/>
          <w:rFonts w:ascii="Cambria" w:hAnsi="Cambria"/>
          <w:lang w:val="en-US"/>
        </w:rPr>
        <w:t xml:space="preserve"> </w:t>
      </w:r>
      <w:proofErr w:type="spellStart"/>
      <w:r w:rsidRPr="008A1550">
        <w:rPr>
          <w:rStyle w:val="Enfasicorsivo"/>
          <w:rFonts w:ascii="Cambria" w:hAnsi="Cambria"/>
          <w:lang w:val="en-US"/>
        </w:rPr>
        <w:t>Optare</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igitur</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unusquisque</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uestrum</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debet</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ut</w:t>
      </w:r>
      <w:proofErr w:type="spellEnd"/>
      <w:r w:rsidRPr="008A1550">
        <w:rPr>
          <w:rStyle w:val="Enfasicorsivo"/>
          <w:rFonts w:ascii="Cambria" w:hAnsi="Cambria"/>
          <w:lang w:val="en-US"/>
        </w:rPr>
        <w:t xml:space="preserve"> bona </w:t>
      </w:r>
      <w:proofErr w:type="spellStart"/>
      <w:r w:rsidRPr="008A1550">
        <w:rPr>
          <w:rStyle w:val="Enfasicorsivo"/>
          <w:rFonts w:ascii="Cambria" w:hAnsi="Cambria"/>
          <w:lang w:val="en-US"/>
        </w:rPr>
        <w:t>mens</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suis</w:t>
      </w:r>
      <w:proofErr w:type="spellEnd"/>
      <w:r w:rsidRPr="008A1550">
        <w:rPr>
          <w:rStyle w:val="Enfasicorsivo"/>
          <w:rFonts w:ascii="Cambria" w:hAnsi="Cambria"/>
          <w:lang w:val="en-US"/>
        </w:rPr>
        <w:t xml:space="preserve"> omnibus </w:t>
      </w:r>
      <w:proofErr w:type="spellStart"/>
      <w:r w:rsidRPr="008A1550">
        <w:rPr>
          <w:rStyle w:val="Enfasicorsivo"/>
          <w:rFonts w:ascii="Cambria" w:hAnsi="Cambria"/>
          <w:lang w:val="en-US"/>
        </w:rPr>
        <w:t>fuerit</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si</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quem</w:t>
      </w:r>
      <w:proofErr w:type="spellEnd"/>
      <w:r w:rsidRPr="008A1550">
        <w:rPr>
          <w:rStyle w:val="Enfasicorsivo"/>
          <w:rFonts w:ascii="Cambria" w:hAnsi="Cambria"/>
          <w:lang w:val="en-US"/>
        </w:rPr>
        <w:t xml:space="preserve"> libido, </w:t>
      </w:r>
      <w:proofErr w:type="spellStart"/>
      <w:r w:rsidRPr="008A1550">
        <w:rPr>
          <w:rStyle w:val="Enfasicorsivo"/>
          <w:rFonts w:ascii="Cambria" w:hAnsi="Cambria"/>
          <w:lang w:val="en-US"/>
        </w:rPr>
        <w:t>si</w:t>
      </w:r>
      <w:proofErr w:type="spellEnd"/>
      <w:r w:rsidRPr="008A1550">
        <w:rPr>
          <w:rStyle w:val="Enfasicorsivo"/>
          <w:rFonts w:ascii="Cambria" w:hAnsi="Cambria"/>
          <w:lang w:val="en-US"/>
        </w:rPr>
        <w:t xml:space="preserve"> furor in </w:t>
      </w:r>
      <w:proofErr w:type="spellStart"/>
      <w:r w:rsidRPr="008A1550">
        <w:rPr>
          <w:rStyle w:val="Enfasicorsivo"/>
          <w:rFonts w:ascii="Cambria" w:hAnsi="Cambria"/>
          <w:lang w:val="en-US"/>
        </w:rPr>
        <w:t>illum</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gurgitem</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abripuit</w:t>
      </w:r>
      <w:proofErr w:type="spellEnd"/>
      <w:r w:rsidRPr="008A1550">
        <w:rPr>
          <w:rStyle w:val="Enfasicorsivo"/>
          <w:rFonts w:ascii="Cambria" w:hAnsi="Cambria"/>
          <w:lang w:val="en-US"/>
        </w:rPr>
        <w:t xml:space="preserve">, </w:t>
      </w:r>
      <w:proofErr w:type="spellStart"/>
      <w:r w:rsidRPr="008A1550">
        <w:rPr>
          <w:rStyle w:val="Enfasicorsivo"/>
          <w:rFonts w:ascii="Cambria" w:hAnsi="Cambria"/>
          <w:lang w:val="en-US"/>
        </w:rPr>
        <w:t>illorum</w:t>
      </w:r>
      <w:proofErr w:type="spellEnd"/>
      <w:r w:rsidRPr="008A1550">
        <w:rPr>
          <w:rStyle w:val="Enfasicorsivo"/>
          <w:rFonts w:ascii="Cambria" w:hAnsi="Cambria"/>
          <w:lang w:val="en-US"/>
        </w:rPr>
        <w:t xml:space="preserve"> eum, </w:t>
      </w:r>
    </w:p>
    <w:p w:rsidR="0050078B" w:rsidRPr="0050078B" w:rsidRDefault="00A47BE9" w:rsidP="00C306C8">
      <w:pPr>
        <w:pStyle w:val="Testonotaapidipagina"/>
        <w:ind w:firstLine="425"/>
        <w:jc w:val="both"/>
        <w:rPr>
          <w:rFonts w:ascii="Cambria" w:hAnsi="Cambria" w:cstheme="minorHAnsi"/>
          <w:lang w:val="en-US"/>
        </w:rPr>
      </w:pPr>
      <w:r w:rsidRPr="00E974D1">
        <w:rPr>
          <w:rStyle w:val="Enfasicorsivo"/>
          <w:rFonts w:ascii="Cambria" w:hAnsi="Cambria"/>
          <w:lang w:val="en-US"/>
        </w:rPr>
        <w:t xml:space="preserve">Ne </w:t>
      </w:r>
      <w:proofErr w:type="spellStart"/>
      <w:r w:rsidRPr="00E974D1">
        <w:rPr>
          <w:rStyle w:val="Enfasicorsivo"/>
          <w:rFonts w:ascii="Cambria" w:hAnsi="Cambria"/>
          <w:lang w:val="en-US"/>
        </w:rPr>
        <w:t>quis</w:t>
      </w:r>
      <w:proofErr w:type="spellEnd"/>
      <w:r w:rsidRPr="00E974D1">
        <w:rPr>
          <w:rStyle w:val="Enfasicorsivo"/>
          <w:rFonts w:ascii="Cambria" w:hAnsi="Cambria"/>
          <w:lang w:val="en-US"/>
        </w:rPr>
        <w:t xml:space="preserve"> </w:t>
      </w:r>
      <w:proofErr w:type="spellStart"/>
      <w:r w:rsidRPr="00E974D1">
        <w:rPr>
          <w:rStyle w:val="Enfasicorsivo"/>
          <w:rFonts w:ascii="Cambria" w:hAnsi="Cambria"/>
          <w:lang w:val="en-US"/>
        </w:rPr>
        <w:t>etiam</w:t>
      </w:r>
      <w:proofErr w:type="spellEnd"/>
      <w:r w:rsidRPr="00E974D1">
        <w:rPr>
          <w:rStyle w:val="Enfasicorsivo"/>
          <w:rFonts w:ascii="Cambria" w:hAnsi="Cambria"/>
          <w:lang w:val="en-US"/>
        </w:rPr>
        <w:t xml:space="preserve"> </w:t>
      </w:r>
      <w:proofErr w:type="spellStart"/>
      <w:r w:rsidRPr="00E974D1">
        <w:rPr>
          <w:rStyle w:val="Enfasicorsivo"/>
          <w:rFonts w:ascii="Cambria" w:hAnsi="Cambria"/>
          <w:lang w:val="en-US"/>
        </w:rPr>
        <w:t>errore</w:t>
      </w:r>
      <w:proofErr w:type="spellEnd"/>
      <w:r w:rsidRPr="00E974D1">
        <w:rPr>
          <w:rStyle w:val="Enfasicorsivo"/>
          <w:rFonts w:ascii="Cambria" w:hAnsi="Cambria"/>
          <w:lang w:val="en-US"/>
        </w:rPr>
        <w:t xml:space="preserve"> </w:t>
      </w:r>
      <w:proofErr w:type="spellStart"/>
      <w:r w:rsidRPr="00E974D1">
        <w:rPr>
          <w:rStyle w:val="Enfasicorsivo"/>
          <w:rFonts w:ascii="Cambria" w:hAnsi="Cambria"/>
          <w:lang w:val="en-US"/>
        </w:rPr>
        <w:t>labatur</w:t>
      </w:r>
      <w:proofErr w:type="spellEnd"/>
      <w:r w:rsidRPr="00E974D1">
        <w:rPr>
          <w:rStyle w:val="Enfasicorsivo"/>
          <w:rFonts w:ascii="Cambria" w:hAnsi="Cambria"/>
          <w:lang w:val="en-US"/>
        </w:rPr>
        <w:t xml:space="preserve"> </w:t>
      </w:r>
      <w:proofErr w:type="spellStart"/>
      <w:r w:rsidRPr="00E974D1">
        <w:rPr>
          <w:rStyle w:val="Enfasicorsivo"/>
          <w:rFonts w:ascii="Cambria" w:hAnsi="Cambria"/>
          <w:lang w:val="en-US"/>
        </w:rPr>
        <w:t>uestrum</w:t>
      </w:r>
      <w:proofErr w:type="spellEnd"/>
      <w:r w:rsidRPr="00E974D1">
        <w:rPr>
          <w:rStyle w:val="Enfasicorsivo"/>
          <w:rFonts w:ascii="Cambria" w:hAnsi="Cambria"/>
          <w:lang w:val="en-US"/>
        </w:rPr>
        <w:t xml:space="preserve">, </w:t>
      </w:r>
      <w:proofErr w:type="spellStart"/>
      <w:r w:rsidRPr="00E974D1">
        <w:rPr>
          <w:rStyle w:val="Enfasicorsivo"/>
          <w:rFonts w:ascii="Cambria" w:hAnsi="Cambria"/>
          <w:lang w:val="en-US"/>
        </w:rPr>
        <w:t>Quirites</w:t>
      </w:r>
      <w:proofErr w:type="spellEnd"/>
      <w:r w:rsidRPr="00E974D1">
        <w:rPr>
          <w:rStyle w:val="Enfasicorsivo"/>
          <w:rFonts w:ascii="Cambria" w:hAnsi="Cambria"/>
          <w:lang w:val="en-US"/>
        </w:rPr>
        <w:t xml:space="preserve">, </w:t>
      </w:r>
      <w:proofErr w:type="spellStart"/>
      <w:proofErr w:type="gramStart"/>
      <w:r w:rsidRPr="00E974D1">
        <w:rPr>
          <w:rStyle w:val="Enfasicorsivo"/>
          <w:rFonts w:ascii="Cambria" w:hAnsi="Cambria"/>
          <w:lang w:val="en-US"/>
        </w:rPr>
        <w:t>non sum</w:t>
      </w:r>
      <w:proofErr w:type="spellEnd"/>
      <w:proofErr w:type="gramEnd"/>
      <w:r w:rsidRPr="00E974D1">
        <w:rPr>
          <w:rStyle w:val="Enfasicorsivo"/>
          <w:rFonts w:ascii="Cambria" w:hAnsi="Cambria"/>
          <w:lang w:val="en-US"/>
        </w:rPr>
        <w:t xml:space="preserve"> </w:t>
      </w:r>
      <w:proofErr w:type="spellStart"/>
      <w:r w:rsidRPr="00E974D1">
        <w:rPr>
          <w:rStyle w:val="Enfasicorsivo"/>
          <w:rFonts w:ascii="Cambria" w:hAnsi="Cambria"/>
          <w:lang w:val="en-US"/>
        </w:rPr>
        <w:t>securus</w:t>
      </w:r>
      <w:proofErr w:type="spellEnd"/>
      <w:r w:rsidRPr="00E974D1">
        <w:rPr>
          <w:rStyle w:val="Enfasicorsivo"/>
          <w:rFonts w:ascii="Cambria" w:hAnsi="Cambria"/>
          <w:lang w:val="en-US"/>
        </w:rPr>
        <w:t xml:space="preserve">. nihil </w:t>
      </w:r>
      <w:proofErr w:type="spellStart"/>
      <w:r w:rsidRPr="00E974D1">
        <w:rPr>
          <w:rStyle w:val="Enfasicorsivo"/>
          <w:rFonts w:ascii="Cambria" w:hAnsi="Cambria"/>
          <w:lang w:val="en-US"/>
        </w:rPr>
        <w:t>enim</w:t>
      </w:r>
      <w:proofErr w:type="spellEnd"/>
      <w:r w:rsidRPr="00E974D1">
        <w:rPr>
          <w:rStyle w:val="Enfasicorsivo"/>
          <w:rFonts w:ascii="Cambria" w:hAnsi="Cambria"/>
          <w:lang w:val="en-US"/>
        </w:rPr>
        <w:t xml:space="preserve"> in </w:t>
      </w:r>
      <w:proofErr w:type="spellStart"/>
      <w:r w:rsidRPr="00E974D1">
        <w:rPr>
          <w:rStyle w:val="Enfasicorsivo"/>
          <w:rFonts w:ascii="Cambria" w:hAnsi="Cambria"/>
          <w:lang w:val="en-US"/>
        </w:rPr>
        <w:t>speciem</w:t>
      </w:r>
      <w:proofErr w:type="spellEnd"/>
      <w:r w:rsidRPr="00E974D1">
        <w:rPr>
          <w:rStyle w:val="Enfasicorsivo"/>
          <w:rFonts w:ascii="Cambria" w:hAnsi="Cambria"/>
          <w:lang w:val="en-US"/>
        </w:rPr>
        <w:t xml:space="preserve"> </w:t>
      </w:r>
      <w:proofErr w:type="spellStart"/>
      <w:r w:rsidRPr="00E974D1">
        <w:rPr>
          <w:rStyle w:val="Enfasicorsivo"/>
          <w:rFonts w:ascii="Cambria" w:hAnsi="Cambria"/>
          <w:lang w:val="en-US"/>
        </w:rPr>
        <w:t>fallacius</w:t>
      </w:r>
      <w:proofErr w:type="spellEnd"/>
      <w:r w:rsidRPr="00E974D1">
        <w:rPr>
          <w:rStyle w:val="Enfasicorsivo"/>
          <w:rFonts w:ascii="Cambria" w:hAnsi="Cambria"/>
          <w:lang w:val="en-US"/>
        </w:rPr>
        <w:t xml:space="preserve"> </w:t>
      </w:r>
      <w:proofErr w:type="spellStart"/>
      <w:r w:rsidRPr="00E974D1">
        <w:rPr>
          <w:rStyle w:val="Enfasicorsivo"/>
          <w:rFonts w:ascii="Cambria" w:hAnsi="Cambria"/>
          <w:lang w:val="en-US"/>
        </w:rPr>
        <w:t>est</w:t>
      </w:r>
      <w:proofErr w:type="spellEnd"/>
      <w:r w:rsidRPr="00E974D1">
        <w:rPr>
          <w:rStyle w:val="Enfasicorsivo"/>
          <w:rFonts w:ascii="Cambria" w:hAnsi="Cambria"/>
          <w:lang w:val="en-US"/>
        </w:rPr>
        <w:t xml:space="preserve"> </w:t>
      </w:r>
      <w:proofErr w:type="spellStart"/>
      <w:r w:rsidRPr="00E974D1">
        <w:rPr>
          <w:rStyle w:val="Enfasicorsivo"/>
          <w:rFonts w:ascii="Cambria" w:hAnsi="Cambria"/>
          <w:lang w:val="en-US"/>
        </w:rPr>
        <w:t>quam</w:t>
      </w:r>
      <w:proofErr w:type="spellEnd"/>
      <w:r w:rsidRPr="00E974D1">
        <w:rPr>
          <w:rStyle w:val="Enfasicorsivo"/>
          <w:rFonts w:ascii="Cambria" w:hAnsi="Cambria"/>
          <w:lang w:val="en-US"/>
        </w:rPr>
        <w:t xml:space="preserve"> </w:t>
      </w:r>
      <w:proofErr w:type="spellStart"/>
      <w:r w:rsidRPr="00E974D1">
        <w:rPr>
          <w:rStyle w:val="Enfasicorsivo"/>
          <w:rFonts w:ascii="Cambria" w:hAnsi="Cambria"/>
          <w:lang w:val="en-US"/>
        </w:rPr>
        <w:t>praua</w:t>
      </w:r>
      <w:proofErr w:type="spellEnd"/>
      <w:r w:rsidRPr="00E974D1">
        <w:rPr>
          <w:rStyle w:val="Enfasicorsivo"/>
          <w:rFonts w:ascii="Cambria" w:hAnsi="Cambria"/>
          <w:lang w:val="en-US"/>
        </w:rPr>
        <w:t xml:space="preserve"> </w:t>
      </w:r>
      <w:proofErr w:type="spellStart"/>
      <w:proofErr w:type="gramStart"/>
      <w:r w:rsidRPr="00E974D1">
        <w:rPr>
          <w:rStyle w:val="Enfasicorsivo"/>
          <w:rFonts w:ascii="Cambria" w:hAnsi="Cambria"/>
          <w:lang w:val="en-US"/>
        </w:rPr>
        <w:t>religio</w:t>
      </w:r>
      <w:proofErr w:type="spellEnd"/>
      <w:r w:rsidRPr="00E974D1">
        <w:rPr>
          <w:rStyle w:val="Enfasicorsivo"/>
          <w:rFonts w:ascii="Cambria" w:hAnsi="Cambria"/>
          <w:lang w:val="en-US"/>
        </w:rPr>
        <w:t>..</w:t>
      </w:r>
      <w:proofErr w:type="gramEnd"/>
      <w:r w:rsidRPr="00E974D1">
        <w:rPr>
          <w:rStyle w:val="Enfasicorsivo"/>
          <w:rFonts w:ascii="Cambria" w:hAnsi="Cambria"/>
          <w:lang w:val="en-US"/>
        </w:rPr>
        <w:t xml:space="preserve"> </w:t>
      </w:r>
      <w:proofErr w:type="gramStart"/>
      <w:r w:rsidR="00C306C8" w:rsidRPr="00AA7DB0">
        <w:rPr>
          <w:rStyle w:val="Enfasicorsivo"/>
          <w:rFonts w:ascii="Cambria" w:hAnsi="Cambria"/>
          <w:lang w:val="fr-CA"/>
        </w:rPr>
        <w:t>cum</w:t>
      </w:r>
      <w:proofErr w:type="gramEnd"/>
      <w:r w:rsidR="00C306C8" w:rsidRPr="00AA7DB0">
        <w:rPr>
          <w:rStyle w:val="Enfasicorsivo"/>
          <w:rFonts w:ascii="Cambria" w:hAnsi="Cambria"/>
          <w:lang w:val="fr-CA"/>
        </w:rPr>
        <w:t xml:space="preserve"> </w:t>
      </w:r>
      <w:proofErr w:type="spellStart"/>
      <w:r w:rsidR="00C306C8" w:rsidRPr="00AA7DB0">
        <w:rPr>
          <w:rStyle w:val="Enfasicorsivo"/>
          <w:rFonts w:ascii="Cambria" w:hAnsi="Cambria"/>
          <w:lang w:val="fr-CA"/>
        </w:rPr>
        <w:t>quibus</w:t>
      </w:r>
      <w:proofErr w:type="spellEnd"/>
      <w:r w:rsidR="00C306C8" w:rsidRPr="00AA7DB0">
        <w:rPr>
          <w:rStyle w:val="Enfasicorsivo"/>
          <w:rFonts w:ascii="Cambria" w:hAnsi="Cambria"/>
          <w:lang w:val="fr-CA"/>
        </w:rPr>
        <w:t xml:space="preserve"> in </w:t>
      </w:r>
      <w:proofErr w:type="spellStart"/>
      <w:r w:rsidR="00C306C8" w:rsidRPr="00AA7DB0">
        <w:rPr>
          <w:rStyle w:val="Enfasicorsivo"/>
          <w:rFonts w:ascii="Cambria" w:hAnsi="Cambria"/>
          <w:lang w:val="fr-CA"/>
        </w:rPr>
        <w:t>omne</w:t>
      </w:r>
      <w:proofErr w:type="spellEnd"/>
      <w:r w:rsidR="00C306C8" w:rsidRPr="00AA7DB0">
        <w:rPr>
          <w:rStyle w:val="Enfasicorsivo"/>
          <w:rFonts w:ascii="Cambria" w:hAnsi="Cambria"/>
          <w:lang w:val="fr-CA"/>
        </w:rPr>
        <w:t xml:space="preserve"> </w:t>
      </w:r>
      <w:proofErr w:type="spellStart"/>
      <w:r w:rsidR="00C306C8" w:rsidRPr="00AA7DB0">
        <w:rPr>
          <w:rStyle w:val="Enfasicorsivo"/>
          <w:rFonts w:ascii="Cambria" w:hAnsi="Cambria"/>
          <w:lang w:val="fr-CA"/>
        </w:rPr>
        <w:t>flagitium</w:t>
      </w:r>
      <w:proofErr w:type="spellEnd"/>
      <w:r w:rsidR="00C306C8" w:rsidRPr="00AA7DB0">
        <w:rPr>
          <w:rStyle w:val="Enfasicorsivo"/>
          <w:rFonts w:ascii="Cambria" w:hAnsi="Cambria"/>
          <w:lang w:val="fr-CA"/>
        </w:rPr>
        <w:t xml:space="preserve"> et </w:t>
      </w:r>
      <w:proofErr w:type="spellStart"/>
      <w:r w:rsidR="00C306C8" w:rsidRPr="00AA7DB0">
        <w:rPr>
          <w:rStyle w:val="Enfasicorsivo"/>
          <w:rFonts w:ascii="Cambria" w:hAnsi="Cambria"/>
          <w:lang w:val="fr-CA"/>
        </w:rPr>
        <w:t>facinus</w:t>
      </w:r>
      <w:proofErr w:type="spellEnd"/>
      <w:r w:rsidR="00C306C8" w:rsidRPr="00AA7DB0">
        <w:rPr>
          <w:rStyle w:val="Enfasicorsivo"/>
          <w:rFonts w:ascii="Cambria" w:hAnsi="Cambria"/>
          <w:lang w:val="fr-CA"/>
        </w:rPr>
        <w:t xml:space="preserve"> </w:t>
      </w:r>
      <w:proofErr w:type="spellStart"/>
      <w:r w:rsidR="00C306C8" w:rsidRPr="00AA7DB0">
        <w:rPr>
          <w:rStyle w:val="Enfasicorsivo"/>
          <w:rFonts w:ascii="Cambria" w:hAnsi="Cambria"/>
          <w:lang w:val="fr-CA"/>
        </w:rPr>
        <w:t>coniurauit</w:t>
      </w:r>
      <w:proofErr w:type="spellEnd"/>
      <w:r w:rsidR="00C306C8" w:rsidRPr="00AA7DB0">
        <w:rPr>
          <w:rStyle w:val="Enfasicorsivo"/>
          <w:rFonts w:ascii="Cambria" w:hAnsi="Cambria"/>
          <w:lang w:val="fr-CA"/>
        </w:rPr>
        <w:t xml:space="preserve">, non </w:t>
      </w:r>
      <w:proofErr w:type="spellStart"/>
      <w:r w:rsidR="00C306C8" w:rsidRPr="00AA7DB0">
        <w:rPr>
          <w:rStyle w:val="Enfasicorsivo"/>
          <w:rFonts w:ascii="Cambria" w:hAnsi="Cambria"/>
          <w:lang w:val="fr-CA"/>
        </w:rPr>
        <w:t>suum</w:t>
      </w:r>
      <w:proofErr w:type="spellEnd"/>
      <w:r w:rsidR="00C306C8" w:rsidRPr="00AA7DB0">
        <w:rPr>
          <w:rStyle w:val="Enfasicorsivo"/>
          <w:rFonts w:ascii="Cambria" w:hAnsi="Cambria"/>
          <w:lang w:val="fr-CA"/>
        </w:rPr>
        <w:t xml:space="preserve"> </w:t>
      </w:r>
      <w:proofErr w:type="spellStart"/>
      <w:r w:rsidR="00C306C8" w:rsidRPr="00AA7DB0">
        <w:rPr>
          <w:rStyle w:val="Enfasicorsivo"/>
          <w:rFonts w:ascii="Cambria" w:hAnsi="Cambria"/>
          <w:lang w:val="fr-CA"/>
        </w:rPr>
        <w:t>iudicet</w:t>
      </w:r>
      <w:proofErr w:type="spellEnd"/>
      <w:r w:rsidR="00C306C8" w:rsidRPr="00AA7DB0">
        <w:rPr>
          <w:rStyle w:val="Enfasicorsivo"/>
          <w:rFonts w:ascii="Cambria" w:hAnsi="Cambria"/>
          <w:lang w:val="fr-CA"/>
        </w:rPr>
        <w:t xml:space="preserve"> esse. </w:t>
      </w:r>
      <w:r w:rsidR="00C306C8">
        <w:rPr>
          <w:rStyle w:val="Enfasicorsivo"/>
          <w:rFonts w:ascii="Cambria" w:hAnsi="Cambria"/>
          <w:i w:val="0"/>
          <w:lang w:val="en-US"/>
        </w:rPr>
        <w:t>[</w:t>
      </w:r>
      <w:r w:rsidR="0050078B" w:rsidRPr="0050078B">
        <w:rPr>
          <w:rFonts w:ascii="Cambria" w:hAnsi="Cambria" w:cstheme="minorHAnsi"/>
          <w:lang w:val="en-US"/>
        </w:rPr>
        <w:t>Each of you must wish that all your loved ones have had a good intellectual faculty, if someone has been dragged into that whirlpool by lust and passion, he believes that he is part of those with whom he has sworn to commit every sin and crime, no longer of his family.</w:t>
      </w:r>
    </w:p>
    <w:p w:rsidR="00A47BE9" w:rsidRPr="0050078B" w:rsidRDefault="0050078B" w:rsidP="0050078B">
      <w:pPr>
        <w:pStyle w:val="Testonotaapidipagina"/>
        <w:spacing w:after="120"/>
        <w:ind w:firstLine="426"/>
        <w:jc w:val="both"/>
        <w:rPr>
          <w:rFonts w:ascii="Cambria" w:hAnsi="Cambria" w:cstheme="minorHAnsi"/>
          <w:lang w:val="en-US"/>
        </w:rPr>
      </w:pPr>
      <w:r w:rsidRPr="0050078B">
        <w:rPr>
          <w:rFonts w:ascii="Cambria" w:hAnsi="Cambria" w:cstheme="minorHAnsi"/>
          <w:lang w:val="en-US"/>
        </w:rPr>
        <w:t>I do not exclude that even some of you have slipped into this error, in fact nothing is more deceptive than a bad religion</w:t>
      </w:r>
      <w:r w:rsidR="00A47BE9" w:rsidRPr="0050078B">
        <w:rPr>
          <w:rFonts w:ascii="Cambria" w:hAnsi="Cambria" w:cstheme="minorHAnsi"/>
          <w:lang w:val="en-US"/>
        </w:rPr>
        <w:t>.</w:t>
      </w:r>
      <w:r w:rsidR="00C306C8">
        <w:rPr>
          <w:rFonts w:ascii="Cambria" w:hAnsi="Cambria" w:cstheme="minorHAnsi"/>
          <w:lang w:val="en-US"/>
        </w:rPr>
        <w:t>]</w:t>
      </w:r>
      <w:r w:rsidR="00A47BE9" w:rsidRPr="0050078B">
        <w:rPr>
          <w:rFonts w:ascii="Cambria" w:hAnsi="Cambria" w:cstheme="minorHAnsi"/>
          <w:lang w:val="en-US"/>
        </w:rPr>
        <w:t xml:space="preserve"> </w:t>
      </w:r>
    </w:p>
    <w:p w:rsidR="009D2027" w:rsidRDefault="009D2027" w:rsidP="00545166">
      <w:pPr>
        <w:pStyle w:val="Titolo3"/>
        <w:ind w:firstLine="426"/>
        <w:jc w:val="both"/>
        <w:rPr>
          <w:rStyle w:val="Enfasicorsivo"/>
          <w:rFonts w:ascii="Cambria" w:hAnsi="Cambria" w:cs="Times New Roman"/>
          <w:b w:val="0"/>
          <w:bCs w:val="0"/>
          <w:i w:val="0"/>
          <w:sz w:val="24"/>
          <w:szCs w:val="24"/>
          <w:lang w:val="en-US"/>
        </w:rPr>
      </w:pPr>
      <w:bookmarkStart w:id="20" w:name="_Toc441842552"/>
      <w:bookmarkStart w:id="21" w:name="_Toc441843309"/>
      <w:bookmarkStart w:id="22" w:name="_Toc441910341"/>
      <w:bookmarkStart w:id="23" w:name="_Toc442964105"/>
      <w:bookmarkStart w:id="24" w:name="_Toc443895434"/>
      <w:r w:rsidRPr="009D2027">
        <w:rPr>
          <w:rStyle w:val="Enfasicorsivo"/>
          <w:rFonts w:ascii="Cambria" w:hAnsi="Cambria" w:cs="Times New Roman"/>
          <w:b w:val="0"/>
          <w:bCs w:val="0"/>
          <w:i w:val="0"/>
          <w:sz w:val="24"/>
          <w:szCs w:val="24"/>
          <w:lang w:val="en-US"/>
        </w:rPr>
        <w:t>The consul again repeats the voluntary deformation of the initiatory oath: an oath to commit any wickedness or crime. The whole speech is aimed at increasing panic among people.</w:t>
      </w:r>
    </w:p>
    <w:p w:rsidR="008A1550" w:rsidRPr="008A1550" w:rsidRDefault="00A47BE9" w:rsidP="008A1550">
      <w:pPr>
        <w:pStyle w:val="Titolo3"/>
      </w:pPr>
      <w:r w:rsidRPr="008A1550">
        <w:t xml:space="preserve"> </w:t>
      </w:r>
      <w:bookmarkEnd w:id="20"/>
      <w:bookmarkEnd w:id="21"/>
      <w:bookmarkEnd w:id="22"/>
      <w:bookmarkEnd w:id="23"/>
      <w:bookmarkEnd w:id="24"/>
      <w:r w:rsidR="008A1550" w:rsidRPr="008A1550">
        <w:t>Fight against common offenders</w:t>
      </w:r>
    </w:p>
    <w:p w:rsidR="008A1550" w:rsidRPr="008A1550" w:rsidRDefault="008A1550" w:rsidP="00C306C8">
      <w:pPr>
        <w:pStyle w:val="Titolo3"/>
        <w:ind w:firstLine="426"/>
        <w:jc w:val="both"/>
        <w:rPr>
          <w:rStyle w:val="Enfasicorsivo"/>
          <w:rFonts w:ascii="Cambria" w:hAnsi="Cambria" w:cstheme="minorHAnsi"/>
          <w:b w:val="0"/>
          <w:sz w:val="24"/>
          <w:szCs w:val="24"/>
          <w:lang w:val="en-US"/>
        </w:rPr>
      </w:pPr>
      <w:r w:rsidRPr="008A1550">
        <w:rPr>
          <w:rFonts w:ascii="Cambria" w:hAnsi="Cambria" w:cstheme="minorHAnsi"/>
          <w:b w:val="0"/>
          <w:sz w:val="24"/>
          <w:szCs w:val="24"/>
          <w:lang w:val="en-US"/>
        </w:rPr>
        <w:t xml:space="preserve">Immediately afterwards the consul makes a broad </w:t>
      </w:r>
      <w:r w:rsidR="00C306C8">
        <w:rPr>
          <w:rFonts w:ascii="Cambria" w:hAnsi="Cambria" w:cstheme="minorHAnsi"/>
          <w:b w:val="0"/>
          <w:sz w:val="24"/>
          <w:szCs w:val="24"/>
          <w:lang w:val="en-US"/>
        </w:rPr>
        <w:t>s</w:t>
      </w:r>
      <w:r w:rsidRPr="008A1550">
        <w:rPr>
          <w:rFonts w:ascii="Cambria" w:hAnsi="Cambria" w:cstheme="minorHAnsi"/>
          <w:b w:val="0"/>
          <w:sz w:val="24"/>
          <w:szCs w:val="24"/>
          <w:lang w:val="en-US"/>
        </w:rPr>
        <w:t>peech to demonstrate that the persecution of the followers of Bacchus is not a struggle against a divinity but against common offenders who use religion to commit crimes and</w:t>
      </w:r>
      <w:r w:rsidRPr="008A1550">
        <w:rPr>
          <w:rFonts w:ascii="Cambria" w:hAnsi="Cambria" w:cstheme="minorHAnsi"/>
          <w:sz w:val="24"/>
          <w:szCs w:val="24"/>
          <w:lang w:val="en-US"/>
        </w:rPr>
        <w:t xml:space="preserve"> </w:t>
      </w:r>
      <w:r w:rsidRPr="008A1550">
        <w:rPr>
          <w:rFonts w:ascii="Cambria" w:hAnsi="Cambria" w:cstheme="minorHAnsi"/>
          <w:b w:val="0"/>
          <w:sz w:val="24"/>
          <w:szCs w:val="24"/>
          <w:lang w:val="en-US"/>
        </w:rPr>
        <w:t>atrocities.</w:t>
      </w:r>
      <w:r w:rsidRPr="008A1550">
        <w:rPr>
          <w:rStyle w:val="Enfasicorsivo"/>
          <w:rFonts w:ascii="Cambria" w:hAnsi="Cambria" w:cstheme="minorHAnsi"/>
          <w:b w:val="0"/>
          <w:sz w:val="24"/>
          <w:szCs w:val="24"/>
          <w:lang w:val="en-US"/>
        </w:rPr>
        <w:t xml:space="preserve"> </w:t>
      </w:r>
    </w:p>
    <w:p w:rsidR="00A47BE9" w:rsidRPr="00E974D1" w:rsidRDefault="00A47BE9" w:rsidP="00C306C8">
      <w:pPr>
        <w:pStyle w:val="Titolo3"/>
        <w:ind w:firstLine="426"/>
        <w:jc w:val="both"/>
        <w:rPr>
          <w:rStyle w:val="Enfasicorsivo"/>
          <w:rFonts w:ascii="Cambria" w:hAnsi="Cambria"/>
          <w:b w:val="0"/>
          <w:sz w:val="20"/>
          <w:szCs w:val="20"/>
          <w:lang w:val="en-US"/>
        </w:rPr>
      </w:pPr>
      <w:r w:rsidRPr="00957BA4">
        <w:rPr>
          <w:rStyle w:val="Enfasicorsivo"/>
          <w:rFonts w:ascii="Cambria" w:hAnsi="Cambria"/>
          <w:b w:val="0"/>
          <w:i w:val="0"/>
          <w:sz w:val="20"/>
          <w:szCs w:val="20"/>
          <w:lang w:val="en-US"/>
        </w:rPr>
        <w:t>(16,7-9)</w:t>
      </w:r>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Vbi</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deorum</w:t>
      </w:r>
      <w:proofErr w:type="spellEnd"/>
      <w:r w:rsidRPr="00E974D1">
        <w:rPr>
          <w:rStyle w:val="Enfasicorsivo"/>
          <w:rFonts w:ascii="Cambria" w:hAnsi="Cambria"/>
          <w:b w:val="0"/>
          <w:sz w:val="20"/>
          <w:szCs w:val="20"/>
          <w:lang w:val="en-US"/>
        </w:rPr>
        <w:t xml:space="preserve"> numen </w:t>
      </w:r>
      <w:proofErr w:type="spellStart"/>
      <w:r w:rsidRPr="00E974D1">
        <w:rPr>
          <w:rStyle w:val="Enfasicorsivo"/>
          <w:rFonts w:ascii="Cambria" w:hAnsi="Cambria"/>
          <w:b w:val="0"/>
          <w:sz w:val="20"/>
          <w:szCs w:val="20"/>
          <w:lang w:val="en-US"/>
        </w:rPr>
        <w:t>praetenditur</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sceleribus</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subit</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animum</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timor</w:t>
      </w:r>
      <w:proofErr w:type="spellEnd"/>
      <w:r w:rsidRPr="00E974D1">
        <w:rPr>
          <w:rStyle w:val="Enfasicorsivo"/>
          <w:rFonts w:ascii="Cambria" w:hAnsi="Cambria"/>
          <w:b w:val="0"/>
          <w:sz w:val="20"/>
          <w:szCs w:val="20"/>
          <w:lang w:val="en-US"/>
        </w:rPr>
        <w:t xml:space="preserve">, ne </w:t>
      </w:r>
      <w:proofErr w:type="spellStart"/>
      <w:r w:rsidRPr="00E974D1">
        <w:rPr>
          <w:rStyle w:val="Enfasicorsivo"/>
          <w:rFonts w:ascii="Cambria" w:hAnsi="Cambria"/>
          <w:b w:val="0"/>
          <w:sz w:val="20"/>
          <w:szCs w:val="20"/>
          <w:lang w:val="en-US"/>
        </w:rPr>
        <w:t>fraudibus</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humanis</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uindicandis</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diuini</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iuris</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aliquid</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immixtum</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uiolemus</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hac</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uos</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religione</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innumerabilia</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decreta</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pontificum</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senatus</w:t>
      </w:r>
      <w:proofErr w:type="spellEnd"/>
      <w:r w:rsidRPr="00E974D1">
        <w:rPr>
          <w:rStyle w:val="Enfasicorsivo"/>
          <w:rFonts w:ascii="Cambria" w:hAnsi="Cambria"/>
          <w:b w:val="0"/>
          <w:sz w:val="20"/>
          <w:szCs w:val="20"/>
          <w:lang w:val="en-US"/>
        </w:rPr>
        <w:t xml:space="preserve"> consulta, </w:t>
      </w:r>
      <w:proofErr w:type="spellStart"/>
      <w:r w:rsidRPr="00E974D1">
        <w:rPr>
          <w:rStyle w:val="Enfasicorsivo"/>
          <w:rFonts w:ascii="Cambria" w:hAnsi="Cambria"/>
          <w:b w:val="0"/>
          <w:sz w:val="20"/>
          <w:szCs w:val="20"/>
          <w:lang w:val="en-US"/>
        </w:rPr>
        <w:t>haruspicum</w:t>
      </w:r>
      <w:proofErr w:type="spellEnd"/>
      <w:r w:rsidRPr="00E974D1">
        <w:rPr>
          <w:rStyle w:val="Enfasicorsivo"/>
          <w:rFonts w:ascii="Cambria" w:hAnsi="Cambria"/>
          <w:b w:val="0"/>
          <w:sz w:val="20"/>
          <w:szCs w:val="20"/>
          <w:lang w:val="en-US"/>
        </w:rPr>
        <w:t xml:space="preserve"> </w:t>
      </w:r>
      <w:proofErr w:type="spellStart"/>
      <w:r w:rsidRPr="00E974D1">
        <w:rPr>
          <w:rStyle w:val="Enfasicorsivo"/>
          <w:rFonts w:ascii="Cambria" w:hAnsi="Cambria"/>
          <w:b w:val="0"/>
          <w:sz w:val="20"/>
          <w:szCs w:val="20"/>
          <w:lang w:val="en-US"/>
        </w:rPr>
        <w:t>denique</w:t>
      </w:r>
      <w:proofErr w:type="spellEnd"/>
      <w:r w:rsidRPr="00E974D1">
        <w:rPr>
          <w:rStyle w:val="Enfasicorsivo"/>
          <w:rFonts w:ascii="Cambria" w:hAnsi="Cambria"/>
          <w:b w:val="0"/>
          <w:sz w:val="20"/>
          <w:szCs w:val="20"/>
          <w:lang w:val="en-US"/>
        </w:rPr>
        <w:t xml:space="preserve"> responsa </w:t>
      </w:r>
      <w:proofErr w:type="spellStart"/>
      <w:r w:rsidRPr="00E974D1">
        <w:rPr>
          <w:rStyle w:val="Enfasicorsivo"/>
          <w:rFonts w:ascii="Cambria" w:hAnsi="Cambria"/>
          <w:b w:val="0"/>
          <w:sz w:val="20"/>
          <w:szCs w:val="20"/>
          <w:lang w:val="en-US"/>
        </w:rPr>
        <w:t>liberant</w:t>
      </w:r>
      <w:proofErr w:type="spellEnd"/>
      <w:r w:rsidRPr="00E974D1">
        <w:rPr>
          <w:rStyle w:val="Enfasicorsivo"/>
          <w:rFonts w:ascii="Cambria" w:hAnsi="Cambria"/>
          <w:b w:val="0"/>
          <w:sz w:val="20"/>
          <w:szCs w:val="20"/>
          <w:lang w:val="en-US"/>
        </w:rPr>
        <w:t xml:space="preserve">.: </w:t>
      </w:r>
    </w:p>
    <w:p w:rsidR="00A47BE9" w:rsidRPr="00E974D1" w:rsidRDefault="00A47BE9" w:rsidP="00A47BE9">
      <w:pPr>
        <w:pStyle w:val="NormaleWeb"/>
        <w:spacing w:before="0" w:beforeAutospacing="0" w:after="0" w:afterAutospacing="0"/>
        <w:ind w:firstLine="426"/>
        <w:jc w:val="both"/>
        <w:rPr>
          <w:rStyle w:val="Enfasicorsivo"/>
          <w:rFonts w:ascii="Cambria" w:hAnsi="Cambria"/>
          <w:sz w:val="20"/>
          <w:szCs w:val="20"/>
          <w:lang w:val="en-US"/>
        </w:rPr>
      </w:pPr>
      <w:proofErr w:type="spellStart"/>
      <w:r w:rsidRPr="00E974D1">
        <w:rPr>
          <w:rStyle w:val="Enfasicorsivo"/>
          <w:rFonts w:ascii="Cambria" w:hAnsi="Cambria"/>
          <w:sz w:val="20"/>
          <w:szCs w:val="20"/>
          <w:lang w:val="en-US"/>
        </w:rPr>
        <w:t>Quotiens</w:t>
      </w:r>
      <w:proofErr w:type="spellEnd"/>
      <w:r w:rsidRPr="00E974D1">
        <w:rPr>
          <w:rStyle w:val="Enfasicorsivo"/>
          <w:rFonts w:ascii="Cambria" w:hAnsi="Cambria"/>
          <w:sz w:val="20"/>
          <w:szCs w:val="20"/>
          <w:lang w:val="en-US"/>
        </w:rPr>
        <w:t xml:space="preserve"> hoc </w:t>
      </w:r>
      <w:proofErr w:type="spellStart"/>
      <w:r w:rsidRPr="00E974D1">
        <w:rPr>
          <w:rStyle w:val="Enfasicorsivo"/>
          <w:rFonts w:ascii="Cambria" w:hAnsi="Cambria"/>
          <w:sz w:val="20"/>
          <w:szCs w:val="20"/>
          <w:lang w:val="en-US"/>
        </w:rPr>
        <w:t>patrum</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auorumque</w:t>
      </w:r>
      <w:proofErr w:type="spellEnd"/>
      <w:r w:rsidRPr="00E974D1">
        <w:rPr>
          <w:rStyle w:val="Enfasicorsivo"/>
          <w:rFonts w:ascii="Cambria" w:hAnsi="Cambria"/>
          <w:sz w:val="20"/>
          <w:szCs w:val="20"/>
          <w:lang w:val="en-US"/>
        </w:rPr>
        <w:t xml:space="preserve"> aetate </w:t>
      </w:r>
      <w:proofErr w:type="spellStart"/>
      <w:r w:rsidRPr="00E974D1">
        <w:rPr>
          <w:rStyle w:val="Enfasicorsivo"/>
          <w:rFonts w:ascii="Cambria" w:hAnsi="Cambria"/>
          <w:sz w:val="20"/>
          <w:szCs w:val="20"/>
          <w:lang w:val="en-US"/>
        </w:rPr>
        <w:t>negotium</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est</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magistratibus</w:t>
      </w:r>
      <w:proofErr w:type="spellEnd"/>
      <w:r w:rsidRPr="00E974D1">
        <w:rPr>
          <w:rStyle w:val="Enfasicorsivo"/>
          <w:rFonts w:ascii="Cambria" w:hAnsi="Cambria"/>
          <w:sz w:val="20"/>
          <w:szCs w:val="20"/>
          <w:lang w:val="en-US"/>
        </w:rPr>
        <w:t xml:space="preserve"> datum, </w:t>
      </w:r>
      <w:proofErr w:type="spellStart"/>
      <w:r w:rsidRPr="00E974D1">
        <w:rPr>
          <w:rStyle w:val="Enfasicorsivo"/>
          <w:rFonts w:ascii="Cambria" w:hAnsi="Cambria"/>
          <w:sz w:val="20"/>
          <w:szCs w:val="20"/>
          <w:lang w:val="en-US"/>
        </w:rPr>
        <w:t>uti</w:t>
      </w:r>
      <w:proofErr w:type="spellEnd"/>
      <w:r w:rsidRPr="00E974D1">
        <w:rPr>
          <w:rStyle w:val="Enfasicorsivo"/>
          <w:rFonts w:ascii="Cambria" w:hAnsi="Cambria"/>
          <w:sz w:val="20"/>
          <w:szCs w:val="20"/>
          <w:lang w:val="en-US"/>
        </w:rPr>
        <w:t xml:space="preserve"> sacra externa </w:t>
      </w:r>
      <w:proofErr w:type="spellStart"/>
      <w:r w:rsidRPr="00E974D1">
        <w:rPr>
          <w:rStyle w:val="Enfasicorsivo"/>
          <w:rFonts w:ascii="Cambria" w:hAnsi="Cambria"/>
          <w:sz w:val="20"/>
          <w:szCs w:val="20"/>
          <w:lang w:val="en-US"/>
        </w:rPr>
        <w:t>fieri</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uetarent</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sacrificulos</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uatesque</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foro</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circo</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urbe</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prohiberent</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uaticinos</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libros</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conquirerent</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comburerentque</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omnem</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disciplinam</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sacrificandi</w:t>
      </w:r>
      <w:proofErr w:type="spellEnd"/>
      <w:r w:rsidRPr="00E974D1">
        <w:rPr>
          <w:rStyle w:val="Enfasicorsivo"/>
          <w:rFonts w:ascii="Cambria" w:hAnsi="Cambria"/>
          <w:sz w:val="20"/>
          <w:szCs w:val="20"/>
          <w:lang w:val="en-US"/>
        </w:rPr>
        <w:t xml:space="preserve"> </w:t>
      </w:r>
      <w:proofErr w:type="spellStart"/>
      <w:r w:rsidRPr="00E974D1">
        <w:rPr>
          <w:rStyle w:val="Enfasicorsivo"/>
          <w:rFonts w:ascii="Cambria" w:hAnsi="Cambria"/>
          <w:sz w:val="20"/>
          <w:szCs w:val="20"/>
          <w:lang w:val="en-US"/>
        </w:rPr>
        <w:t>praeterquam</w:t>
      </w:r>
      <w:proofErr w:type="spellEnd"/>
      <w:r w:rsidRPr="00E974D1">
        <w:rPr>
          <w:rStyle w:val="Enfasicorsivo"/>
          <w:rFonts w:ascii="Cambria" w:hAnsi="Cambria"/>
          <w:sz w:val="20"/>
          <w:szCs w:val="20"/>
          <w:lang w:val="en-US"/>
        </w:rPr>
        <w:t xml:space="preserve"> more Romano </w:t>
      </w:r>
      <w:proofErr w:type="spellStart"/>
      <w:proofErr w:type="gramStart"/>
      <w:r w:rsidRPr="00E974D1">
        <w:rPr>
          <w:rStyle w:val="Enfasicorsivo"/>
          <w:rFonts w:ascii="Cambria" w:hAnsi="Cambria"/>
          <w:sz w:val="20"/>
          <w:szCs w:val="20"/>
          <w:lang w:val="en-US"/>
        </w:rPr>
        <w:t>abolerent</w:t>
      </w:r>
      <w:proofErr w:type="spellEnd"/>
      <w:r w:rsidRPr="00E974D1">
        <w:rPr>
          <w:rStyle w:val="Enfasicorsivo"/>
          <w:rFonts w:ascii="Cambria" w:hAnsi="Cambria"/>
          <w:sz w:val="20"/>
          <w:szCs w:val="20"/>
          <w:lang w:val="en-US"/>
        </w:rPr>
        <w:t xml:space="preserve"> !</w:t>
      </w:r>
      <w:proofErr w:type="gramEnd"/>
      <w:r w:rsidRPr="00E974D1">
        <w:rPr>
          <w:rStyle w:val="Enfasicorsivo"/>
          <w:rFonts w:ascii="Cambria" w:hAnsi="Cambria"/>
          <w:sz w:val="20"/>
          <w:szCs w:val="20"/>
          <w:lang w:val="en-US"/>
        </w:rPr>
        <w:t xml:space="preserve"> </w:t>
      </w:r>
    </w:p>
    <w:p w:rsidR="00A47BE9" w:rsidRPr="009D2027" w:rsidRDefault="00A47BE9" w:rsidP="00C306C8">
      <w:pPr>
        <w:pStyle w:val="NormaleWeb"/>
        <w:spacing w:before="0" w:beforeAutospacing="0" w:after="0" w:afterAutospacing="0"/>
        <w:ind w:firstLine="426"/>
        <w:jc w:val="both"/>
        <w:rPr>
          <w:rFonts w:ascii="Cambria" w:hAnsi="Cambria" w:cstheme="minorHAnsi"/>
          <w:sz w:val="20"/>
          <w:szCs w:val="20"/>
          <w:lang w:val="en-US"/>
        </w:rPr>
      </w:pPr>
      <w:proofErr w:type="spellStart"/>
      <w:r w:rsidRPr="00AA7DB0">
        <w:rPr>
          <w:rStyle w:val="Enfasicorsivo"/>
          <w:rFonts w:ascii="Cambria" w:hAnsi="Cambria"/>
          <w:sz w:val="20"/>
          <w:szCs w:val="20"/>
          <w:lang w:val="en-US"/>
        </w:rPr>
        <w:lastRenderedPageBreak/>
        <w:t>Iudicabant</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enim</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prudentissimi</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uiri</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omnis</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diuini</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humanique</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iuris</w:t>
      </w:r>
      <w:proofErr w:type="spellEnd"/>
      <w:r w:rsidRPr="00AA7DB0">
        <w:rPr>
          <w:rStyle w:val="Enfasicorsivo"/>
          <w:rFonts w:ascii="Cambria" w:hAnsi="Cambria"/>
          <w:sz w:val="20"/>
          <w:szCs w:val="20"/>
          <w:lang w:val="en-US"/>
        </w:rPr>
        <w:t xml:space="preserve"> nihil </w:t>
      </w:r>
      <w:proofErr w:type="spellStart"/>
      <w:r w:rsidRPr="00AA7DB0">
        <w:rPr>
          <w:rStyle w:val="Enfasicorsivo"/>
          <w:rFonts w:ascii="Cambria" w:hAnsi="Cambria"/>
          <w:sz w:val="20"/>
          <w:szCs w:val="20"/>
          <w:lang w:val="en-US"/>
        </w:rPr>
        <w:t>aeque</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dissoluendae</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religionis</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esse</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quam</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ubi</w:t>
      </w:r>
      <w:proofErr w:type="spellEnd"/>
      <w:r w:rsidRPr="00AA7DB0">
        <w:rPr>
          <w:rStyle w:val="Enfasicorsivo"/>
          <w:rFonts w:ascii="Cambria" w:hAnsi="Cambria"/>
          <w:sz w:val="20"/>
          <w:szCs w:val="20"/>
          <w:lang w:val="en-US"/>
        </w:rPr>
        <w:t xml:space="preserve"> non </w:t>
      </w:r>
      <w:proofErr w:type="spellStart"/>
      <w:r w:rsidRPr="00AA7DB0">
        <w:rPr>
          <w:rStyle w:val="Enfasicorsivo"/>
          <w:rFonts w:ascii="Cambria" w:hAnsi="Cambria"/>
          <w:sz w:val="20"/>
          <w:szCs w:val="20"/>
          <w:lang w:val="en-US"/>
        </w:rPr>
        <w:t>patrio</w:t>
      </w:r>
      <w:proofErr w:type="spellEnd"/>
      <w:r w:rsidRPr="00AA7DB0">
        <w:rPr>
          <w:rStyle w:val="Enfasicorsivo"/>
          <w:rFonts w:ascii="Cambria" w:hAnsi="Cambria"/>
          <w:sz w:val="20"/>
          <w:szCs w:val="20"/>
          <w:lang w:val="en-US"/>
        </w:rPr>
        <w:t xml:space="preserve"> sed </w:t>
      </w:r>
      <w:proofErr w:type="spellStart"/>
      <w:r w:rsidRPr="00AA7DB0">
        <w:rPr>
          <w:rStyle w:val="Enfasicorsivo"/>
          <w:rFonts w:ascii="Cambria" w:hAnsi="Cambria"/>
          <w:sz w:val="20"/>
          <w:szCs w:val="20"/>
          <w:lang w:val="en-US"/>
        </w:rPr>
        <w:t>externo</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ritu</w:t>
      </w:r>
      <w:proofErr w:type="spellEnd"/>
      <w:r w:rsidRPr="00AA7DB0">
        <w:rPr>
          <w:rStyle w:val="Enfasicorsivo"/>
          <w:rFonts w:ascii="Cambria" w:hAnsi="Cambria"/>
          <w:sz w:val="20"/>
          <w:szCs w:val="20"/>
          <w:lang w:val="en-US"/>
        </w:rPr>
        <w:t xml:space="preserve"> </w:t>
      </w:r>
      <w:proofErr w:type="spellStart"/>
      <w:r w:rsidRPr="00AA7DB0">
        <w:rPr>
          <w:rStyle w:val="Enfasicorsivo"/>
          <w:rFonts w:ascii="Cambria" w:hAnsi="Cambria"/>
          <w:sz w:val="20"/>
          <w:szCs w:val="20"/>
          <w:lang w:val="en-US"/>
        </w:rPr>
        <w:t>sacrificaretur</w:t>
      </w:r>
      <w:proofErr w:type="spellEnd"/>
      <w:r w:rsidRPr="00AA7DB0">
        <w:rPr>
          <w:rStyle w:val="Enfasicorsivo"/>
          <w:rFonts w:ascii="Cambria" w:hAnsi="Cambria"/>
          <w:sz w:val="20"/>
          <w:szCs w:val="20"/>
          <w:lang w:val="en-US"/>
        </w:rPr>
        <w:t xml:space="preserve">. </w:t>
      </w:r>
      <w:r w:rsidR="00C306C8">
        <w:rPr>
          <w:rStyle w:val="Enfasicorsivo"/>
          <w:rFonts w:ascii="Cambria" w:hAnsi="Cambria"/>
          <w:i w:val="0"/>
          <w:sz w:val="20"/>
          <w:szCs w:val="20"/>
          <w:lang w:val="en-US"/>
        </w:rPr>
        <w:t>[</w:t>
      </w:r>
      <w:r w:rsidR="009D2027" w:rsidRPr="009D2027">
        <w:rPr>
          <w:rFonts w:ascii="Cambria" w:hAnsi="Cambria" w:cstheme="minorHAnsi"/>
          <w:sz w:val="20"/>
          <w:szCs w:val="20"/>
          <w:lang w:val="en-US"/>
        </w:rPr>
        <w:t>When the will of the gods is used as a pretext for wickedness, the fear that in punishing human sins we violate some principle of implicit divine law enters the soul. Countless decrees of the popes, consultations of the senate and finally responses of the haruspices free you from this scruple.</w:t>
      </w:r>
    </w:p>
    <w:p w:rsidR="00F94B99" w:rsidRDefault="009D2027" w:rsidP="00F94B99">
      <w:pPr>
        <w:pStyle w:val="NormaleWeb"/>
        <w:spacing w:before="0" w:beforeAutospacing="0" w:after="0" w:afterAutospacing="0"/>
        <w:ind w:firstLine="425"/>
        <w:jc w:val="both"/>
        <w:rPr>
          <w:rFonts w:ascii="Cambria" w:hAnsi="Cambria" w:cstheme="minorHAnsi"/>
          <w:sz w:val="20"/>
          <w:szCs w:val="20"/>
          <w:lang w:val="en-US"/>
        </w:rPr>
      </w:pPr>
      <w:r w:rsidRPr="009D2027">
        <w:rPr>
          <w:rFonts w:ascii="Cambria" w:hAnsi="Cambria" w:cstheme="minorHAnsi"/>
          <w:sz w:val="20"/>
          <w:szCs w:val="20"/>
          <w:lang w:val="en-US"/>
        </w:rPr>
        <w:t xml:space="preserve">How many times since the time of your fathers and ancestors was the mandate given to magistrates who forbade the celebration of foreign rites, remove sacrifices and fortune tellers from the forum, circus, city, requisitioned and burned the books of the </w:t>
      </w:r>
      <w:r w:rsidRPr="00F94B99">
        <w:rPr>
          <w:rFonts w:ascii="Cambria" w:hAnsi="Cambria" w:cstheme="minorHAnsi"/>
          <w:sz w:val="20"/>
          <w:szCs w:val="20"/>
          <w:lang w:val="en-US"/>
        </w:rPr>
        <w:t>predictions</w:t>
      </w:r>
      <w:r w:rsidRPr="009D2027">
        <w:rPr>
          <w:rFonts w:ascii="Cambria" w:hAnsi="Cambria" w:cstheme="minorHAnsi"/>
          <w:sz w:val="20"/>
          <w:szCs w:val="20"/>
          <w:lang w:val="en-US"/>
        </w:rPr>
        <w:t xml:space="preserve"> and abolished every sacrificial ritual except what took place according to the Roman custom!</w:t>
      </w:r>
    </w:p>
    <w:p w:rsidR="00A47BE9" w:rsidRPr="00380BE4" w:rsidRDefault="009D2027" w:rsidP="00F94B99">
      <w:pPr>
        <w:pStyle w:val="NormaleWeb"/>
        <w:spacing w:before="0" w:beforeAutospacing="0" w:after="0" w:afterAutospacing="0"/>
        <w:ind w:firstLine="425"/>
        <w:jc w:val="both"/>
        <w:rPr>
          <w:rFonts w:ascii="Cambria" w:hAnsi="Cambria" w:cstheme="minorHAnsi"/>
          <w:color w:val="333333"/>
          <w:lang w:val="en-US"/>
        </w:rPr>
      </w:pPr>
      <w:r w:rsidRPr="009D2027">
        <w:rPr>
          <w:rFonts w:ascii="Cambria" w:hAnsi="Cambria" w:cstheme="minorHAnsi"/>
          <w:sz w:val="20"/>
          <w:szCs w:val="20"/>
          <w:lang w:val="en-US"/>
        </w:rPr>
        <w:t>Those men highly skilled in divine and human law believed that nothing lends itself more to destroying the religious sentiment than when making sacrifices not according to the homelands, but with foreign rites</w:t>
      </w:r>
      <w:r w:rsidR="00A47BE9" w:rsidRPr="00380BE4">
        <w:rPr>
          <w:rFonts w:ascii="Cambria" w:hAnsi="Cambria" w:cstheme="minorHAnsi"/>
          <w:sz w:val="20"/>
          <w:szCs w:val="20"/>
          <w:lang w:val="en-US"/>
        </w:rPr>
        <w:t>.</w:t>
      </w:r>
      <w:r w:rsidR="00C306C8">
        <w:rPr>
          <w:rFonts w:ascii="Cambria" w:hAnsi="Cambria" w:cstheme="minorHAnsi"/>
          <w:sz w:val="20"/>
          <w:szCs w:val="20"/>
          <w:lang w:val="en-US"/>
        </w:rPr>
        <w:t>]</w:t>
      </w:r>
      <w:r w:rsidR="00A47BE9" w:rsidRPr="00380BE4">
        <w:rPr>
          <w:rFonts w:ascii="Cambria" w:hAnsi="Cambria" w:cstheme="minorHAnsi"/>
          <w:sz w:val="20"/>
          <w:szCs w:val="20"/>
          <w:lang w:val="en-US"/>
        </w:rPr>
        <w:t xml:space="preserve"> </w:t>
      </w:r>
    </w:p>
    <w:p w:rsidR="00A47BE9" w:rsidRPr="00380BE4" w:rsidRDefault="00380BE4" w:rsidP="00A47BE9">
      <w:pPr>
        <w:pStyle w:val="NormaleWeb"/>
        <w:spacing w:before="0" w:beforeAutospacing="0" w:after="120" w:afterAutospacing="0"/>
        <w:ind w:firstLine="426"/>
        <w:jc w:val="both"/>
        <w:rPr>
          <w:rStyle w:val="Enfasicorsivo"/>
          <w:rFonts w:ascii="Cambria" w:hAnsi="Cambria"/>
          <w:i w:val="0"/>
          <w:lang w:val="en-US"/>
        </w:rPr>
      </w:pPr>
      <w:r w:rsidRPr="00380BE4">
        <w:rPr>
          <w:rStyle w:val="Enfasicorsivo"/>
          <w:rFonts w:ascii="Cambria" w:hAnsi="Cambria"/>
          <w:i w:val="0"/>
          <w:lang w:val="en-US"/>
        </w:rPr>
        <w:t>In the first place, the superiority of the Roman religion is highlighted</w:t>
      </w:r>
      <w:r w:rsidR="006C16E5">
        <w:rPr>
          <w:rStyle w:val="Enfasicorsivo"/>
          <w:rFonts w:ascii="Cambria" w:hAnsi="Cambria"/>
          <w:i w:val="0"/>
          <w:lang w:val="en-US"/>
        </w:rPr>
        <w:t>.</w:t>
      </w:r>
      <w:r w:rsidRPr="00380BE4">
        <w:rPr>
          <w:rStyle w:val="Enfasicorsivo"/>
          <w:rFonts w:ascii="Cambria" w:hAnsi="Cambria"/>
          <w:i w:val="0"/>
          <w:lang w:val="en-US"/>
        </w:rPr>
        <w:t xml:space="preserve"> </w:t>
      </w:r>
      <w:r w:rsidR="006C16E5">
        <w:rPr>
          <w:rStyle w:val="Enfasicorsivo"/>
          <w:rFonts w:ascii="Cambria" w:hAnsi="Cambria"/>
          <w:i w:val="0"/>
          <w:lang w:val="en-US"/>
        </w:rPr>
        <w:t>It</w:t>
      </w:r>
      <w:r w:rsidRPr="00380BE4">
        <w:rPr>
          <w:rStyle w:val="Enfasicorsivo"/>
          <w:rFonts w:ascii="Cambria" w:hAnsi="Cambria"/>
          <w:i w:val="0"/>
          <w:lang w:val="en-US"/>
        </w:rPr>
        <w:t xml:space="preserve"> has always been subject to the authority of the Roman magistrates, to the "decrees of the popes, to the opinions of the senate, and finally to the responses of the haruspices." Immediately afterwards it is recalled that already in the past the senators gave orders to the magistrates to ban the celebration of foreign rites since they did not take place according to the Roman custom.</w:t>
      </w:r>
      <w:r>
        <w:rPr>
          <w:rStyle w:val="Enfasicorsivo"/>
          <w:rFonts w:ascii="Cambria" w:hAnsi="Cambria"/>
          <w:i w:val="0"/>
          <w:lang w:val="en-US"/>
        </w:rPr>
        <w:t xml:space="preserve"> </w:t>
      </w:r>
      <w:r w:rsidRPr="00380BE4">
        <w:rPr>
          <w:rStyle w:val="Enfasicorsivo"/>
          <w:rFonts w:ascii="Cambria" w:hAnsi="Cambria"/>
          <w:i w:val="0"/>
          <w:lang w:val="en-US"/>
        </w:rPr>
        <w:t>They experts in divine law believed that foreign cults were an excellent tool for demolishing religious sentiment. So</w:t>
      </w:r>
      <w:r w:rsidR="00772C8D">
        <w:rPr>
          <w:rStyle w:val="Enfasicorsivo"/>
          <w:rFonts w:ascii="Cambria" w:hAnsi="Cambria"/>
          <w:i w:val="0"/>
          <w:lang w:val="en-US"/>
        </w:rPr>
        <w:t>,</w:t>
      </w:r>
      <w:r w:rsidRPr="00380BE4">
        <w:rPr>
          <w:rStyle w:val="Enfasicorsivo"/>
          <w:rFonts w:ascii="Cambria" w:hAnsi="Cambria"/>
          <w:i w:val="0"/>
          <w:lang w:val="en-US"/>
        </w:rPr>
        <w:t xml:space="preserve"> the consul warns the people not to be taken by religious scruples when he sees the authorities destroy the Bacchanalia and disperse the dangerous meetings of delinquents.</w:t>
      </w:r>
    </w:p>
    <w:p w:rsidR="00A47BE9" w:rsidRPr="006C16E5" w:rsidRDefault="00A47BE9" w:rsidP="00A47BE9">
      <w:pPr>
        <w:pStyle w:val="NormaleWeb"/>
        <w:spacing w:before="0" w:beforeAutospacing="0" w:after="120" w:afterAutospacing="0"/>
        <w:ind w:firstLine="426"/>
        <w:jc w:val="both"/>
        <w:rPr>
          <w:rFonts w:ascii="Cambria" w:hAnsi="Cambria" w:cstheme="minorHAnsi"/>
          <w:sz w:val="20"/>
          <w:szCs w:val="20"/>
          <w:lang w:val="en-US"/>
        </w:rPr>
      </w:pPr>
      <w:r w:rsidRPr="00462F1C">
        <w:rPr>
          <w:rFonts w:ascii="Cambria" w:hAnsi="Cambria" w:cstheme="minorHAnsi"/>
          <w:sz w:val="20"/>
          <w:szCs w:val="20"/>
          <w:lang w:val="es-HN"/>
        </w:rPr>
        <w:t xml:space="preserve">(16,10) </w:t>
      </w:r>
      <w:r w:rsidRPr="00462F1C">
        <w:rPr>
          <w:rFonts w:ascii="Cambria" w:hAnsi="Cambria" w:cstheme="minorHAnsi"/>
          <w:i/>
          <w:sz w:val="20"/>
          <w:szCs w:val="20"/>
          <w:lang w:val="es-HN"/>
        </w:rPr>
        <w:t>Haec uobis praedicenda ratus sum, ne qua superstitio agitaret animos uestros, cum demolientes nos Bacchanalia discutientesque nefarios coetus cerneretis.</w:t>
      </w:r>
      <w:r w:rsidRPr="00462F1C">
        <w:rPr>
          <w:rFonts w:ascii="Cambria" w:hAnsi="Cambria" w:cstheme="minorHAnsi"/>
          <w:lang w:val="es-HN"/>
        </w:rPr>
        <w:t xml:space="preserve"> </w:t>
      </w:r>
      <w:r w:rsidR="00957BA4" w:rsidRPr="006C16E5">
        <w:rPr>
          <w:rFonts w:ascii="Cambria" w:hAnsi="Cambria" w:cstheme="minorHAnsi"/>
          <w:lang w:val="en-US"/>
        </w:rPr>
        <w:t>[</w:t>
      </w:r>
      <w:r w:rsidR="006C16E5" w:rsidRPr="006C16E5">
        <w:rPr>
          <w:rFonts w:ascii="Cambria" w:hAnsi="Cambria" w:cstheme="minorHAnsi"/>
          <w:sz w:val="20"/>
          <w:szCs w:val="20"/>
          <w:lang w:val="en-US"/>
        </w:rPr>
        <w:t xml:space="preserve">I believed that you ought to have known these things first, so that some religious disturbance would not upset your </w:t>
      </w:r>
      <w:r w:rsidR="006C16E5" w:rsidRPr="006C16E5">
        <w:rPr>
          <w:rFonts w:ascii="Cambria" w:hAnsi="Cambria" w:cstheme="minorHAnsi"/>
          <w:sz w:val="20"/>
          <w:szCs w:val="20"/>
          <w:lang w:val="en-US"/>
        </w:rPr>
        <w:lastRenderedPageBreak/>
        <w:t>souls, when you saw us demolish the Bacchanalia and disperse these nefarious gatherings.</w:t>
      </w:r>
      <w:r w:rsidR="00957BA4" w:rsidRPr="006C16E5">
        <w:rPr>
          <w:rFonts w:ascii="Cambria" w:hAnsi="Cambria" w:cstheme="minorHAnsi"/>
          <w:sz w:val="20"/>
          <w:szCs w:val="20"/>
          <w:lang w:val="en-US"/>
        </w:rPr>
        <w:t>]</w:t>
      </w:r>
    </w:p>
    <w:p w:rsidR="00BA6A55" w:rsidRDefault="00380BE4" w:rsidP="00A47BE9">
      <w:pPr>
        <w:pStyle w:val="NormaleWeb"/>
        <w:spacing w:before="0" w:beforeAutospacing="0" w:after="0" w:afterAutospacing="0"/>
        <w:ind w:firstLine="426"/>
        <w:jc w:val="both"/>
        <w:rPr>
          <w:rFonts w:ascii="Cambria" w:hAnsi="Cambria" w:cstheme="minorHAnsi"/>
          <w:lang w:val="en-US"/>
        </w:rPr>
      </w:pPr>
      <w:r w:rsidRPr="00380BE4">
        <w:rPr>
          <w:rFonts w:ascii="Cambria" w:hAnsi="Cambria" w:cstheme="minorHAnsi"/>
          <w:lang w:val="en-US"/>
        </w:rPr>
        <w:t>This statement shows that the Senate had made the decision to have the places of worship demolished in the previous meeting, the one in which he had decided to persecute the followers of Bacchus.</w:t>
      </w:r>
      <w:r w:rsidR="00A47BE9" w:rsidRPr="00380BE4">
        <w:rPr>
          <w:rFonts w:ascii="Cambria" w:hAnsi="Cambria" w:cstheme="minorHAnsi"/>
          <w:lang w:val="en-US"/>
        </w:rPr>
        <w:t xml:space="preserve"> </w:t>
      </w:r>
      <w:r w:rsidRPr="00380BE4">
        <w:rPr>
          <w:rFonts w:ascii="Cambria" w:hAnsi="Cambria" w:cstheme="minorHAnsi"/>
          <w:lang w:val="en-US"/>
        </w:rPr>
        <w:t>Therefore</w:t>
      </w:r>
      <w:r w:rsidR="00545166">
        <w:rPr>
          <w:rFonts w:ascii="Cambria" w:hAnsi="Cambria" w:cstheme="minorHAnsi"/>
          <w:lang w:val="en-US"/>
        </w:rPr>
        <w:t>,</w:t>
      </w:r>
      <w:r w:rsidRPr="00380BE4">
        <w:rPr>
          <w:rFonts w:ascii="Cambria" w:hAnsi="Cambria" w:cstheme="minorHAnsi"/>
          <w:lang w:val="en-US"/>
        </w:rPr>
        <w:t xml:space="preserve"> the consuls, in their normative edict (the so-called SC. De B.), order the competent authorities to demolish the places of worship of the Bacchantes not on the basis of the consultation of 7 October but on the basis of this occurred previously. Even Liv</w:t>
      </w:r>
      <w:r w:rsidR="00BD14F9">
        <w:rPr>
          <w:rFonts w:ascii="Cambria" w:hAnsi="Cambria" w:cstheme="minorHAnsi"/>
          <w:lang w:val="en-US"/>
        </w:rPr>
        <w:t>y</w:t>
      </w:r>
      <w:r w:rsidRPr="00380BE4">
        <w:rPr>
          <w:rFonts w:ascii="Cambria" w:hAnsi="Cambria" w:cstheme="minorHAnsi"/>
          <w:lang w:val="en-US"/>
        </w:rPr>
        <w:t xml:space="preserve">, when he speaks of the demolition of the Bacchanals, refers to this </w:t>
      </w:r>
      <w:proofErr w:type="spellStart"/>
      <w:r w:rsidRPr="00BC552C">
        <w:rPr>
          <w:rFonts w:ascii="Cambria" w:hAnsi="Cambria" w:cstheme="minorHAnsi"/>
          <w:i/>
          <w:lang w:val="en-US"/>
        </w:rPr>
        <w:t>senat</w:t>
      </w:r>
      <w:r w:rsidR="00BC552C" w:rsidRPr="00BC552C">
        <w:rPr>
          <w:rFonts w:ascii="Cambria" w:hAnsi="Cambria" w:cstheme="minorHAnsi"/>
          <w:i/>
          <w:lang w:val="en-US"/>
        </w:rPr>
        <w:t>us</w:t>
      </w:r>
      <w:proofErr w:type="spellEnd"/>
      <w:r w:rsidR="00BC552C" w:rsidRPr="00BC552C">
        <w:rPr>
          <w:rFonts w:ascii="Cambria" w:hAnsi="Cambria" w:cstheme="minorHAnsi"/>
          <w:i/>
          <w:lang w:val="en-US"/>
        </w:rPr>
        <w:t xml:space="preserve"> </w:t>
      </w:r>
      <w:r w:rsidRPr="00BC552C">
        <w:rPr>
          <w:rFonts w:ascii="Cambria" w:hAnsi="Cambria" w:cstheme="minorHAnsi"/>
          <w:i/>
          <w:lang w:val="en-US"/>
        </w:rPr>
        <w:t>consult</w:t>
      </w:r>
      <w:r w:rsidR="00BC552C" w:rsidRPr="00BC552C">
        <w:rPr>
          <w:rFonts w:ascii="Cambria" w:hAnsi="Cambria" w:cstheme="minorHAnsi"/>
          <w:i/>
          <w:lang w:val="en-US"/>
        </w:rPr>
        <w:t>um</w:t>
      </w:r>
      <w:r w:rsidR="00391915">
        <w:rPr>
          <w:rStyle w:val="Rimandonotaapidipagina"/>
          <w:rFonts w:ascii="Cambria" w:hAnsi="Cambria" w:cstheme="minorHAnsi"/>
        </w:rPr>
        <w:footnoteReference w:id="33"/>
      </w:r>
      <w:r w:rsidR="00E04433" w:rsidRPr="00380BE4">
        <w:rPr>
          <w:rFonts w:ascii="Cambria" w:hAnsi="Cambria" w:cstheme="minorHAnsi"/>
          <w:lang w:val="en-US"/>
        </w:rPr>
        <w:t>.</w:t>
      </w:r>
      <w:r w:rsidR="00BD14F9">
        <w:rPr>
          <w:rFonts w:ascii="Cambria" w:hAnsi="Cambria" w:cstheme="minorHAnsi"/>
          <w:lang w:val="en-US"/>
        </w:rPr>
        <w:t xml:space="preserve"> </w:t>
      </w:r>
      <w:r w:rsidR="00BA6A55" w:rsidRPr="00BA6A55">
        <w:rPr>
          <w:rFonts w:ascii="Cambria" w:hAnsi="Cambria" w:cstheme="minorHAnsi"/>
          <w:lang w:val="en-US"/>
        </w:rPr>
        <w:t xml:space="preserve">People were not to be disturbed because the gods themselves had revealed the followers' wrongdoings. The authorities would therefore act according to the will of the gods who certainly did not want the guilty of so many crimes to go unpunished. </w:t>
      </w:r>
    </w:p>
    <w:p w:rsidR="00781971" w:rsidRDefault="00A47BE9" w:rsidP="00A47BE9">
      <w:pPr>
        <w:pStyle w:val="NormaleWeb"/>
        <w:spacing w:before="0" w:beforeAutospacing="0" w:after="0" w:afterAutospacing="0"/>
        <w:ind w:firstLine="426"/>
        <w:jc w:val="both"/>
        <w:rPr>
          <w:rFonts w:ascii="Cambria" w:hAnsi="Cambria" w:cstheme="minorHAnsi"/>
          <w:sz w:val="20"/>
          <w:szCs w:val="20"/>
          <w:lang w:val="en-US"/>
        </w:rPr>
      </w:pPr>
      <w:r w:rsidRPr="00BA6A55">
        <w:rPr>
          <w:rFonts w:ascii="Cambria" w:hAnsi="Cambria" w:cstheme="minorHAnsi"/>
          <w:sz w:val="20"/>
          <w:szCs w:val="20"/>
          <w:lang w:val="en-US"/>
        </w:rPr>
        <w:t xml:space="preserve">(16,11) </w:t>
      </w:r>
      <w:r w:rsidRPr="00BA6A55">
        <w:rPr>
          <w:rFonts w:ascii="Cambria" w:hAnsi="Cambria" w:cstheme="minorHAnsi"/>
          <w:i/>
          <w:sz w:val="20"/>
          <w:szCs w:val="20"/>
          <w:lang w:val="en-US"/>
        </w:rPr>
        <w:t xml:space="preserve">Omnia </w:t>
      </w:r>
      <w:proofErr w:type="spellStart"/>
      <w:r w:rsidRPr="00BA6A55">
        <w:rPr>
          <w:rFonts w:ascii="Cambria" w:hAnsi="Cambria" w:cstheme="minorHAnsi"/>
          <w:i/>
          <w:sz w:val="20"/>
          <w:szCs w:val="20"/>
          <w:lang w:val="en-US"/>
        </w:rPr>
        <w:t>diis</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propitiis</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uolentibusque</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ea</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faciemus</w:t>
      </w:r>
      <w:proofErr w:type="spellEnd"/>
      <w:r w:rsidRPr="00BA6A55">
        <w:rPr>
          <w:rFonts w:ascii="Cambria" w:hAnsi="Cambria" w:cstheme="minorHAnsi"/>
          <w:i/>
          <w:sz w:val="20"/>
          <w:szCs w:val="20"/>
          <w:lang w:val="en-US"/>
        </w:rPr>
        <w:t xml:space="preserve"> qui, </w:t>
      </w:r>
      <w:proofErr w:type="spellStart"/>
      <w:r w:rsidRPr="00BA6A55">
        <w:rPr>
          <w:rFonts w:ascii="Cambria" w:hAnsi="Cambria" w:cstheme="minorHAnsi"/>
          <w:i/>
          <w:sz w:val="20"/>
          <w:szCs w:val="20"/>
          <w:lang w:val="en-US"/>
        </w:rPr>
        <w:t>quia</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suum</w:t>
      </w:r>
      <w:proofErr w:type="spellEnd"/>
      <w:r w:rsidRPr="00BA6A55">
        <w:rPr>
          <w:rFonts w:ascii="Cambria" w:hAnsi="Cambria" w:cstheme="minorHAnsi"/>
          <w:i/>
          <w:sz w:val="20"/>
          <w:szCs w:val="20"/>
          <w:lang w:val="en-US"/>
        </w:rPr>
        <w:t xml:space="preserve"> numen </w:t>
      </w:r>
      <w:proofErr w:type="spellStart"/>
      <w:r w:rsidRPr="00BA6A55">
        <w:rPr>
          <w:rFonts w:ascii="Cambria" w:hAnsi="Cambria" w:cstheme="minorHAnsi"/>
          <w:i/>
          <w:sz w:val="20"/>
          <w:szCs w:val="20"/>
          <w:lang w:val="en-US"/>
        </w:rPr>
        <w:t>sceleribus</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libidinibusque</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contaminari</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indigne</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ferebant</w:t>
      </w:r>
      <w:proofErr w:type="spellEnd"/>
      <w:r w:rsidRPr="00BA6A55">
        <w:rPr>
          <w:rFonts w:ascii="Cambria" w:hAnsi="Cambria" w:cstheme="minorHAnsi"/>
          <w:i/>
          <w:sz w:val="20"/>
          <w:szCs w:val="20"/>
          <w:lang w:val="en-US"/>
        </w:rPr>
        <w:t xml:space="preserve">, ex </w:t>
      </w:r>
      <w:proofErr w:type="spellStart"/>
      <w:r w:rsidRPr="00BA6A55">
        <w:rPr>
          <w:rFonts w:ascii="Cambria" w:hAnsi="Cambria" w:cstheme="minorHAnsi"/>
          <w:i/>
          <w:sz w:val="20"/>
          <w:szCs w:val="20"/>
          <w:lang w:val="en-US"/>
        </w:rPr>
        <w:t>occultis</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ea</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tenebris</w:t>
      </w:r>
      <w:proofErr w:type="spellEnd"/>
      <w:r w:rsidRPr="00BA6A55">
        <w:rPr>
          <w:rFonts w:ascii="Cambria" w:hAnsi="Cambria" w:cstheme="minorHAnsi"/>
          <w:i/>
          <w:sz w:val="20"/>
          <w:szCs w:val="20"/>
          <w:lang w:val="en-US"/>
        </w:rPr>
        <w:t xml:space="preserve"> in </w:t>
      </w:r>
      <w:proofErr w:type="spellStart"/>
      <w:r w:rsidRPr="00BA6A55">
        <w:rPr>
          <w:rFonts w:ascii="Cambria" w:hAnsi="Cambria" w:cstheme="minorHAnsi"/>
          <w:i/>
          <w:sz w:val="20"/>
          <w:szCs w:val="20"/>
          <w:lang w:val="en-US"/>
        </w:rPr>
        <w:t>lucem</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extraxerunt</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nec</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patefieri</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ut</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impunita</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essent</w:t>
      </w:r>
      <w:proofErr w:type="spellEnd"/>
      <w:r w:rsidRPr="00BA6A55">
        <w:rPr>
          <w:rFonts w:ascii="Cambria" w:hAnsi="Cambria" w:cstheme="minorHAnsi"/>
          <w:i/>
          <w:sz w:val="20"/>
          <w:szCs w:val="20"/>
          <w:lang w:val="en-US"/>
        </w:rPr>
        <w:t xml:space="preserve">, sed </w:t>
      </w:r>
      <w:proofErr w:type="spellStart"/>
      <w:r w:rsidRPr="00BA6A55">
        <w:rPr>
          <w:rFonts w:ascii="Cambria" w:hAnsi="Cambria" w:cstheme="minorHAnsi"/>
          <w:i/>
          <w:sz w:val="20"/>
          <w:szCs w:val="20"/>
          <w:lang w:val="en-US"/>
        </w:rPr>
        <w:t>ut</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uindicarentur</w:t>
      </w:r>
      <w:proofErr w:type="spellEnd"/>
      <w:r w:rsidRPr="00BA6A55">
        <w:rPr>
          <w:rFonts w:ascii="Cambria" w:hAnsi="Cambria" w:cstheme="minorHAnsi"/>
          <w:i/>
          <w:sz w:val="20"/>
          <w:szCs w:val="20"/>
          <w:lang w:val="en-US"/>
        </w:rPr>
        <w:t xml:space="preserve"> et </w:t>
      </w:r>
      <w:proofErr w:type="spellStart"/>
      <w:r w:rsidRPr="00BA6A55">
        <w:rPr>
          <w:rFonts w:ascii="Cambria" w:hAnsi="Cambria" w:cstheme="minorHAnsi"/>
          <w:i/>
          <w:sz w:val="20"/>
          <w:szCs w:val="20"/>
          <w:lang w:val="en-US"/>
        </w:rPr>
        <w:t>opprimerentur</w:t>
      </w:r>
      <w:proofErr w:type="spellEnd"/>
      <w:r w:rsidRPr="00BA6A55">
        <w:rPr>
          <w:rFonts w:ascii="Cambria" w:hAnsi="Cambria" w:cstheme="minorHAnsi"/>
          <w:i/>
          <w:sz w:val="20"/>
          <w:szCs w:val="20"/>
          <w:lang w:val="en-US"/>
        </w:rPr>
        <w:t xml:space="preserve">, </w:t>
      </w:r>
      <w:proofErr w:type="spellStart"/>
      <w:r w:rsidRPr="00BA6A55">
        <w:rPr>
          <w:rFonts w:ascii="Cambria" w:hAnsi="Cambria" w:cstheme="minorHAnsi"/>
          <w:i/>
          <w:sz w:val="20"/>
          <w:szCs w:val="20"/>
          <w:lang w:val="en-US"/>
        </w:rPr>
        <w:t>uoluerunt</w:t>
      </w:r>
      <w:proofErr w:type="spellEnd"/>
      <w:r w:rsidRPr="00BA6A55">
        <w:rPr>
          <w:rFonts w:ascii="Cambria" w:hAnsi="Cambria" w:cstheme="minorHAnsi"/>
          <w:i/>
          <w:sz w:val="20"/>
          <w:szCs w:val="20"/>
          <w:lang w:val="en-US"/>
        </w:rPr>
        <w:t>.</w:t>
      </w:r>
      <w:r w:rsidRPr="00BA6A55">
        <w:rPr>
          <w:rFonts w:ascii="Cambria" w:hAnsi="Cambria" w:cstheme="minorHAnsi"/>
          <w:lang w:val="en-US"/>
        </w:rPr>
        <w:t xml:space="preserve"> </w:t>
      </w:r>
      <w:r w:rsidR="00957BA4">
        <w:rPr>
          <w:rFonts w:ascii="Cambria" w:hAnsi="Cambria" w:cstheme="minorHAnsi"/>
          <w:lang w:val="en-US"/>
        </w:rPr>
        <w:t>[</w:t>
      </w:r>
      <w:r w:rsidR="00BA6A55" w:rsidRPr="00BA6A55">
        <w:rPr>
          <w:rFonts w:ascii="Cambria" w:hAnsi="Cambria" w:cstheme="minorHAnsi"/>
          <w:sz w:val="20"/>
          <w:szCs w:val="20"/>
          <w:lang w:val="en-US"/>
        </w:rPr>
        <w:t>We will do all these things at the behest of the gods who believed that their will was unworthily contaminated with wickedness and lust. They brought these misdeeds to light from the dark shadows, nor did they want them to be revealed because they went unpunished, but to be revealed and repressed.</w:t>
      </w:r>
      <w:r w:rsidR="007664B3">
        <w:rPr>
          <w:rFonts w:ascii="Cambria" w:hAnsi="Cambria" w:cstheme="minorHAnsi"/>
          <w:sz w:val="20"/>
          <w:szCs w:val="20"/>
          <w:lang w:val="en-US"/>
        </w:rPr>
        <w:t>]</w:t>
      </w:r>
    </w:p>
    <w:p w:rsidR="00A47BE9" w:rsidRPr="00BC552C" w:rsidRDefault="00A47BE9" w:rsidP="00A47BE9">
      <w:pPr>
        <w:pStyle w:val="Titolo3"/>
        <w:ind w:firstLine="426"/>
        <w:rPr>
          <w:rFonts w:ascii="Cambria" w:hAnsi="Cambria" w:cstheme="minorHAnsi"/>
          <w:i/>
          <w:sz w:val="28"/>
          <w:szCs w:val="28"/>
          <w:lang w:val="en-US"/>
        </w:rPr>
      </w:pPr>
      <w:bookmarkStart w:id="25" w:name="_Toc441842553"/>
      <w:bookmarkStart w:id="26" w:name="_Toc441843310"/>
      <w:bookmarkStart w:id="27" w:name="_Toc441910342"/>
      <w:bookmarkStart w:id="28" w:name="_Toc442964106"/>
      <w:bookmarkStart w:id="29" w:name="_Toc443895435"/>
      <w:r w:rsidRPr="00BC552C">
        <w:rPr>
          <w:rFonts w:ascii="Cambria" w:hAnsi="Cambria" w:cstheme="minorHAnsi"/>
          <w:sz w:val="28"/>
          <w:szCs w:val="28"/>
          <w:lang w:val="en-US"/>
        </w:rPr>
        <w:t xml:space="preserve"> </w:t>
      </w:r>
      <w:r w:rsidRPr="00BC552C">
        <w:rPr>
          <w:rFonts w:ascii="Cambria" w:hAnsi="Cambria" w:cstheme="minorHAnsi"/>
          <w:i/>
          <w:sz w:val="28"/>
          <w:szCs w:val="28"/>
          <w:lang w:val="en-US"/>
        </w:rPr>
        <w:t>Extra ordinem</w:t>
      </w:r>
      <w:bookmarkEnd w:id="25"/>
      <w:bookmarkEnd w:id="26"/>
      <w:bookmarkEnd w:id="27"/>
      <w:bookmarkEnd w:id="28"/>
      <w:bookmarkEnd w:id="29"/>
    </w:p>
    <w:p w:rsidR="008A1550" w:rsidRDefault="008A1550" w:rsidP="00A47BE9">
      <w:pPr>
        <w:pStyle w:val="NormaleWeb"/>
        <w:spacing w:before="0" w:beforeAutospacing="0" w:after="120" w:afterAutospacing="0"/>
        <w:ind w:firstLine="426"/>
        <w:jc w:val="both"/>
        <w:rPr>
          <w:rStyle w:val="Enfasicorsivo"/>
          <w:rFonts w:ascii="Cambria" w:hAnsi="Cambria" w:cstheme="minorHAnsi"/>
          <w:i w:val="0"/>
          <w:lang w:val="en-US"/>
        </w:rPr>
      </w:pPr>
      <w:r w:rsidRPr="008A1550">
        <w:rPr>
          <w:rFonts w:ascii="Cambria" w:hAnsi="Cambria" w:cstheme="minorHAnsi"/>
          <w:iCs/>
          <w:lang w:val="en-US"/>
        </w:rPr>
        <w:t>The speech ends with the communication that the Senate had entrusted to the consuls an extra-ordinal inquiry into the problem of the Bacchanalia. They intended to carry out the orders promptly and had already entrusted the most urgent tasks to the minor magistrates:</w:t>
      </w:r>
      <w:r w:rsidRPr="008A1550">
        <w:rPr>
          <w:rStyle w:val="Enfasicorsivo"/>
          <w:rFonts w:ascii="Cambria" w:hAnsi="Cambria" w:cstheme="minorHAnsi"/>
          <w:i w:val="0"/>
          <w:lang w:val="en-US"/>
        </w:rPr>
        <w:t xml:space="preserve"> </w:t>
      </w:r>
    </w:p>
    <w:p w:rsidR="00A47BE9" w:rsidRPr="008A1550" w:rsidRDefault="00A47BE9" w:rsidP="00A47BE9">
      <w:pPr>
        <w:pStyle w:val="NormaleWeb"/>
        <w:spacing w:before="0" w:beforeAutospacing="0" w:after="120" w:afterAutospacing="0"/>
        <w:ind w:firstLine="426"/>
        <w:jc w:val="both"/>
        <w:rPr>
          <w:rFonts w:ascii="Cambria" w:hAnsi="Cambria" w:cstheme="minorHAnsi"/>
          <w:sz w:val="20"/>
          <w:szCs w:val="20"/>
          <w:lang w:val="en-US"/>
        </w:rPr>
      </w:pPr>
      <w:r w:rsidRPr="007664B3">
        <w:rPr>
          <w:rStyle w:val="Enfasicorsivo"/>
          <w:rFonts w:ascii="Cambria" w:hAnsi="Cambria"/>
          <w:i w:val="0"/>
          <w:sz w:val="20"/>
          <w:szCs w:val="20"/>
          <w:lang w:val="en-US"/>
        </w:rPr>
        <w:lastRenderedPageBreak/>
        <w:t>(16,12)</w:t>
      </w:r>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Senatus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quaestionem</w:t>
      </w:r>
      <w:proofErr w:type="spellEnd"/>
      <w:r w:rsidRPr="008A1550">
        <w:rPr>
          <w:rStyle w:val="Enfasicorsivo"/>
          <w:rFonts w:ascii="Cambria" w:hAnsi="Cambria"/>
          <w:sz w:val="20"/>
          <w:szCs w:val="20"/>
          <w:lang w:val="en-US"/>
        </w:rPr>
        <w:t xml:space="preserve"> extra </w:t>
      </w:r>
      <w:proofErr w:type="spellStart"/>
      <w:r w:rsidRPr="008A1550">
        <w:rPr>
          <w:rStyle w:val="Enfasicorsivo"/>
          <w:rFonts w:ascii="Cambria" w:hAnsi="Cambria"/>
          <w:sz w:val="20"/>
          <w:szCs w:val="20"/>
          <w:lang w:val="en-US"/>
        </w:rPr>
        <w:t>ordinem</w:t>
      </w:r>
      <w:proofErr w:type="spellEnd"/>
      <w:r w:rsidRPr="008A1550">
        <w:rPr>
          <w:rStyle w:val="Enfasicorsivo"/>
          <w:rFonts w:ascii="Cambria" w:hAnsi="Cambria"/>
          <w:sz w:val="20"/>
          <w:szCs w:val="20"/>
          <w:lang w:val="en-US"/>
        </w:rPr>
        <w:t xml:space="preserve"> de </w:t>
      </w:r>
      <w:proofErr w:type="spellStart"/>
      <w:r w:rsidRPr="008A1550">
        <w:rPr>
          <w:rStyle w:val="Enfasicorsivo"/>
          <w:rFonts w:ascii="Cambria" w:hAnsi="Cambria"/>
          <w:sz w:val="20"/>
          <w:szCs w:val="20"/>
          <w:lang w:val="en-US"/>
        </w:rPr>
        <w:t>ea</w:t>
      </w:r>
      <w:proofErr w:type="spellEnd"/>
      <w:r w:rsidRPr="008A1550">
        <w:rPr>
          <w:rStyle w:val="Enfasicorsivo"/>
          <w:rFonts w:ascii="Cambria" w:hAnsi="Cambria"/>
          <w:sz w:val="20"/>
          <w:szCs w:val="20"/>
          <w:lang w:val="en-US"/>
        </w:rPr>
        <w:t xml:space="preserve"> re mihi </w:t>
      </w:r>
      <w:proofErr w:type="spellStart"/>
      <w:r w:rsidRPr="008A1550">
        <w:rPr>
          <w:rStyle w:val="Enfasicorsivo"/>
          <w:rFonts w:ascii="Cambria" w:hAnsi="Cambria"/>
          <w:sz w:val="20"/>
          <w:szCs w:val="20"/>
          <w:lang w:val="en-US"/>
        </w:rPr>
        <w:t>collegaeque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meo</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mandauit</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nos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quae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ipsis</w:t>
      </w:r>
      <w:proofErr w:type="spellEnd"/>
      <w:r w:rsidRPr="008A1550">
        <w:rPr>
          <w:rStyle w:val="Enfasicorsivo"/>
          <w:rFonts w:ascii="Cambria" w:hAnsi="Cambria"/>
          <w:sz w:val="20"/>
          <w:szCs w:val="20"/>
          <w:lang w:val="en-US"/>
        </w:rPr>
        <w:t xml:space="preserve"> nobis agenda sunt, </w:t>
      </w:r>
      <w:proofErr w:type="spellStart"/>
      <w:r w:rsidRPr="008A1550">
        <w:rPr>
          <w:rStyle w:val="Enfasicorsivo"/>
          <w:rFonts w:ascii="Cambria" w:hAnsi="Cambria"/>
          <w:sz w:val="20"/>
          <w:szCs w:val="20"/>
          <w:lang w:val="en-US"/>
        </w:rPr>
        <w:t>impigre</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exsequemur</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uigiliarum</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nocturnarum</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curam</w:t>
      </w:r>
      <w:proofErr w:type="spellEnd"/>
      <w:r w:rsidRPr="008A1550">
        <w:rPr>
          <w:rStyle w:val="Enfasicorsivo"/>
          <w:rFonts w:ascii="Cambria" w:hAnsi="Cambria"/>
          <w:sz w:val="20"/>
          <w:szCs w:val="20"/>
          <w:lang w:val="en-US"/>
        </w:rPr>
        <w:t xml:space="preserve"> per </w:t>
      </w:r>
      <w:proofErr w:type="spellStart"/>
      <w:r w:rsidRPr="008A1550">
        <w:rPr>
          <w:rStyle w:val="Enfasicorsivo"/>
          <w:rFonts w:ascii="Cambria" w:hAnsi="Cambria"/>
          <w:sz w:val="20"/>
          <w:szCs w:val="20"/>
          <w:lang w:val="en-US"/>
        </w:rPr>
        <w:t>urbem</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minoribus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magistratibus</w:t>
      </w:r>
      <w:proofErr w:type="spellEnd"/>
      <w:r w:rsidRPr="008A1550">
        <w:rPr>
          <w:rStyle w:val="Enfasicorsivo"/>
          <w:rFonts w:ascii="Cambria" w:hAnsi="Cambria"/>
          <w:sz w:val="20"/>
          <w:szCs w:val="20"/>
          <w:lang w:val="en-US"/>
        </w:rPr>
        <w:t xml:space="preserve"> </w:t>
      </w:r>
      <w:proofErr w:type="spellStart"/>
      <w:r w:rsidRPr="008A1550">
        <w:rPr>
          <w:rStyle w:val="Enfasicorsivo"/>
          <w:rFonts w:ascii="Cambria" w:hAnsi="Cambria"/>
          <w:sz w:val="20"/>
          <w:szCs w:val="20"/>
          <w:lang w:val="en-US"/>
        </w:rPr>
        <w:t>mandauimus</w:t>
      </w:r>
      <w:proofErr w:type="spellEnd"/>
      <w:r w:rsidRPr="008A1550">
        <w:rPr>
          <w:rStyle w:val="Enfasicorsivo"/>
          <w:rFonts w:ascii="Cambria" w:hAnsi="Cambria"/>
          <w:sz w:val="20"/>
          <w:szCs w:val="20"/>
          <w:lang w:val="en-US"/>
        </w:rPr>
        <w:t xml:space="preserve">. </w:t>
      </w:r>
      <w:r w:rsidR="007664B3">
        <w:rPr>
          <w:rStyle w:val="Enfasicorsivo"/>
          <w:rFonts w:ascii="Cambria" w:hAnsi="Cambria"/>
          <w:i w:val="0"/>
          <w:sz w:val="20"/>
          <w:szCs w:val="20"/>
          <w:lang w:val="en-US"/>
        </w:rPr>
        <w:t>[</w:t>
      </w:r>
      <w:r w:rsidR="008A1550" w:rsidRPr="008A1550">
        <w:rPr>
          <w:rFonts w:ascii="Cambria" w:hAnsi="Cambria" w:cstheme="minorHAnsi"/>
          <w:sz w:val="20"/>
          <w:szCs w:val="20"/>
          <w:lang w:val="en-US"/>
        </w:rPr>
        <w:t>The Senate has entrusted me and my colleague with an exceptional investigation into this issue. We will do what we have to do promptly; we have entrusted the juvenile magistrates with night surveillance of the city</w:t>
      </w:r>
      <w:r w:rsidRPr="008A1550">
        <w:rPr>
          <w:rFonts w:ascii="Cambria" w:hAnsi="Cambria" w:cstheme="minorHAnsi"/>
          <w:sz w:val="20"/>
          <w:szCs w:val="20"/>
          <w:lang w:val="en-US"/>
        </w:rPr>
        <w:t>.</w:t>
      </w:r>
      <w:r w:rsidR="007664B3">
        <w:rPr>
          <w:rFonts w:ascii="Cambria" w:hAnsi="Cambria" w:cstheme="minorHAnsi"/>
          <w:sz w:val="20"/>
          <w:szCs w:val="20"/>
          <w:lang w:val="en-US"/>
        </w:rPr>
        <w:t>]</w:t>
      </w:r>
    </w:p>
    <w:p w:rsidR="00A47BE9" w:rsidRPr="002B71E1" w:rsidRDefault="00A47BE9" w:rsidP="00A47BE9">
      <w:pPr>
        <w:pStyle w:val="NormaleWeb"/>
        <w:spacing w:before="0" w:beforeAutospacing="0" w:after="120" w:afterAutospacing="0"/>
        <w:ind w:firstLine="426"/>
        <w:jc w:val="both"/>
        <w:rPr>
          <w:rFonts w:ascii="Cambria" w:hAnsi="Cambria" w:cstheme="minorHAnsi"/>
          <w:iCs/>
          <w:lang w:val="en-US"/>
        </w:rPr>
      </w:pPr>
      <w:r w:rsidRPr="008A1550">
        <w:rPr>
          <w:rFonts w:ascii="Cambria" w:hAnsi="Cambria" w:cstheme="minorHAnsi"/>
          <w:iCs/>
          <w:lang w:val="en-US"/>
        </w:rPr>
        <w:t xml:space="preserve"> </w:t>
      </w:r>
      <w:r w:rsidR="008A1550" w:rsidRPr="002B71E1">
        <w:rPr>
          <w:rFonts w:ascii="Cambria" w:hAnsi="Cambria" w:cstheme="minorHAnsi"/>
          <w:iCs/>
          <w:lang w:val="en-US"/>
        </w:rPr>
        <w:t>Finally, he invites citizens to collaborate</w:t>
      </w:r>
      <w:r w:rsidRPr="002B71E1">
        <w:rPr>
          <w:rFonts w:ascii="Cambria" w:hAnsi="Cambria" w:cstheme="minorHAnsi"/>
          <w:iCs/>
          <w:lang w:val="en-US"/>
        </w:rPr>
        <w:t xml:space="preserve">. </w:t>
      </w:r>
    </w:p>
    <w:p w:rsidR="00A47BE9" w:rsidRPr="002B71E1" w:rsidRDefault="00A47BE9" w:rsidP="00A47BE9">
      <w:pPr>
        <w:pStyle w:val="Testonotaapidipagina"/>
        <w:spacing w:after="120"/>
        <w:ind w:firstLine="426"/>
        <w:jc w:val="both"/>
        <w:rPr>
          <w:rFonts w:ascii="Cambria" w:hAnsi="Cambria" w:cstheme="minorHAnsi"/>
          <w:lang w:val="en-US"/>
        </w:rPr>
      </w:pPr>
      <w:r w:rsidRPr="00462F1C">
        <w:rPr>
          <w:rStyle w:val="Enfasicorsivo"/>
          <w:rFonts w:ascii="Cambria" w:hAnsi="Cambria"/>
          <w:i w:val="0"/>
          <w:lang w:val="en-US"/>
        </w:rPr>
        <w:t>(16,13)</w:t>
      </w:r>
      <w:r w:rsidRPr="00462F1C">
        <w:rPr>
          <w:rStyle w:val="Enfasicorsivo"/>
          <w:rFonts w:ascii="Cambria" w:hAnsi="Cambria"/>
          <w:lang w:val="en-US"/>
        </w:rPr>
        <w:t xml:space="preserve"> Vos quoque </w:t>
      </w:r>
      <w:proofErr w:type="spellStart"/>
      <w:r w:rsidRPr="00462F1C">
        <w:rPr>
          <w:rStyle w:val="Enfasicorsivo"/>
          <w:rFonts w:ascii="Cambria" w:hAnsi="Cambria"/>
          <w:lang w:val="en-US"/>
        </w:rPr>
        <w:t>aequum</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est</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quae</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uestra</w:t>
      </w:r>
      <w:proofErr w:type="spellEnd"/>
      <w:r w:rsidRPr="00462F1C">
        <w:rPr>
          <w:rStyle w:val="Enfasicorsivo"/>
          <w:rFonts w:ascii="Cambria" w:hAnsi="Cambria"/>
          <w:lang w:val="en-US"/>
        </w:rPr>
        <w:t xml:space="preserve"> munia sunt, quo </w:t>
      </w:r>
      <w:proofErr w:type="spellStart"/>
      <w:r w:rsidRPr="00462F1C">
        <w:rPr>
          <w:rStyle w:val="Enfasicorsivo"/>
          <w:rFonts w:ascii="Cambria" w:hAnsi="Cambria"/>
          <w:lang w:val="en-US"/>
        </w:rPr>
        <w:t>quisque</w:t>
      </w:r>
      <w:proofErr w:type="spellEnd"/>
      <w:r w:rsidRPr="00462F1C">
        <w:rPr>
          <w:rStyle w:val="Enfasicorsivo"/>
          <w:rFonts w:ascii="Cambria" w:hAnsi="Cambria"/>
          <w:lang w:val="en-US"/>
        </w:rPr>
        <w:t xml:space="preserve"> loco </w:t>
      </w:r>
      <w:proofErr w:type="spellStart"/>
      <w:r w:rsidRPr="00462F1C">
        <w:rPr>
          <w:rStyle w:val="Enfasicorsivo"/>
          <w:rFonts w:ascii="Cambria" w:hAnsi="Cambria"/>
          <w:lang w:val="en-US"/>
        </w:rPr>
        <w:t>positus</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erit</w:t>
      </w:r>
      <w:proofErr w:type="spellEnd"/>
      <w:r w:rsidRPr="00462F1C">
        <w:rPr>
          <w:rStyle w:val="Enfasicorsivo"/>
          <w:rFonts w:ascii="Cambria" w:hAnsi="Cambria"/>
          <w:lang w:val="en-US"/>
        </w:rPr>
        <w:t xml:space="preserve">, quod </w:t>
      </w:r>
      <w:proofErr w:type="spellStart"/>
      <w:r w:rsidRPr="00462F1C">
        <w:rPr>
          <w:rStyle w:val="Enfasicorsivo"/>
          <w:rFonts w:ascii="Cambria" w:hAnsi="Cambria"/>
          <w:lang w:val="en-US"/>
        </w:rPr>
        <w:t>imperabitur</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impigre</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praestare</w:t>
      </w:r>
      <w:proofErr w:type="spellEnd"/>
      <w:r w:rsidRPr="00462F1C">
        <w:rPr>
          <w:rStyle w:val="Enfasicorsivo"/>
          <w:rFonts w:ascii="Cambria" w:hAnsi="Cambria"/>
          <w:lang w:val="en-US"/>
        </w:rPr>
        <w:t xml:space="preserve">, et dare </w:t>
      </w:r>
      <w:proofErr w:type="spellStart"/>
      <w:r w:rsidRPr="00462F1C">
        <w:rPr>
          <w:rStyle w:val="Enfasicorsivo"/>
          <w:rFonts w:ascii="Cambria" w:hAnsi="Cambria"/>
          <w:lang w:val="en-US"/>
        </w:rPr>
        <w:t>operam</w:t>
      </w:r>
      <w:proofErr w:type="spellEnd"/>
      <w:r w:rsidRPr="00462F1C">
        <w:rPr>
          <w:rStyle w:val="Enfasicorsivo"/>
          <w:rFonts w:ascii="Cambria" w:hAnsi="Cambria"/>
          <w:lang w:val="en-US"/>
        </w:rPr>
        <w:t xml:space="preserve">, ne quid </w:t>
      </w:r>
      <w:proofErr w:type="spellStart"/>
      <w:r w:rsidRPr="00462F1C">
        <w:rPr>
          <w:rStyle w:val="Enfasicorsivo"/>
          <w:rFonts w:ascii="Cambria" w:hAnsi="Cambria"/>
          <w:lang w:val="en-US"/>
        </w:rPr>
        <w:t>fraude</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noxiorum</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periculi</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aut</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tumultus</w:t>
      </w:r>
      <w:proofErr w:type="spellEnd"/>
      <w:r w:rsidRPr="00462F1C">
        <w:rPr>
          <w:rStyle w:val="Enfasicorsivo"/>
          <w:rFonts w:ascii="Cambria" w:hAnsi="Cambria"/>
          <w:lang w:val="en-US"/>
        </w:rPr>
        <w:t xml:space="preserve"> </w:t>
      </w:r>
      <w:proofErr w:type="spellStart"/>
      <w:r w:rsidRPr="00462F1C">
        <w:rPr>
          <w:rStyle w:val="Enfasicorsivo"/>
          <w:rFonts w:ascii="Cambria" w:hAnsi="Cambria"/>
          <w:lang w:val="en-US"/>
        </w:rPr>
        <w:t>oriatur</w:t>
      </w:r>
      <w:proofErr w:type="spellEnd"/>
      <w:r w:rsidRPr="00462F1C">
        <w:rPr>
          <w:rStyle w:val="Enfasicorsivo"/>
          <w:rFonts w:ascii="Cambria" w:hAnsi="Cambria"/>
          <w:lang w:val="en-US"/>
        </w:rPr>
        <w:t xml:space="preserve">. </w:t>
      </w:r>
      <w:r w:rsidR="007664B3">
        <w:rPr>
          <w:rStyle w:val="Enfasicorsivo"/>
          <w:rFonts w:ascii="Cambria" w:hAnsi="Cambria"/>
          <w:i w:val="0"/>
          <w:lang w:val="en-US"/>
        </w:rPr>
        <w:t>[</w:t>
      </w:r>
      <w:r w:rsidR="002B71E1" w:rsidRPr="002B71E1">
        <w:rPr>
          <w:rFonts w:ascii="Cambria" w:hAnsi="Cambria" w:cstheme="minorHAnsi"/>
          <w:lang w:val="en-US"/>
        </w:rPr>
        <w:t>It is right that you also carry out your duties with solicitude, in the place where each one will be placed, what will be ordered, and you work so that some danger or riots arise for the plots of delinquents</w:t>
      </w:r>
      <w:r w:rsidRPr="002B71E1">
        <w:rPr>
          <w:rFonts w:ascii="Cambria" w:hAnsi="Cambria" w:cstheme="minorHAnsi"/>
          <w:lang w:val="en-US"/>
        </w:rPr>
        <w:t>.</w:t>
      </w:r>
      <w:r w:rsidR="007664B3">
        <w:rPr>
          <w:rFonts w:ascii="Cambria" w:hAnsi="Cambria" w:cstheme="minorHAnsi"/>
          <w:lang w:val="en-US"/>
        </w:rPr>
        <w:t>]</w:t>
      </w:r>
    </w:p>
    <w:p w:rsidR="00A47BE9" w:rsidRPr="006C362E" w:rsidRDefault="002B71E1" w:rsidP="00A47BE9">
      <w:pPr>
        <w:ind w:firstLine="426"/>
        <w:jc w:val="both"/>
        <w:rPr>
          <w:rFonts w:ascii="Cambria" w:hAnsi="Cambria" w:cstheme="minorHAnsi"/>
          <w:sz w:val="24"/>
          <w:szCs w:val="24"/>
          <w:lang w:val="en-US"/>
        </w:rPr>
      </w:pPr>
      <w:r w:rsidRPr="002B71E1">
        <w:rPr>
          <w:rFonts w:ascii="Cambria" w:hAnsi="Cambria" w:cstheme="minorHAnsi"/>
          <w:sz w:val="24"/>
          <w:szCs w:val="24"/>
          <w:lang w:val="en-US"/>
        </w:rPr>
        <w:t xml:space="preserve">The emphasis that the appointment of the senators to the consuls was </w:t>
      </w:r>
      <w:r w:rsidRPr="004F179A">
        <w:rPr>
          <w:rFonts w:ascii="Cambria" w:hAnsi="Cambria" w:cstheme="minorHAnsi"/>
          <w:i/>
          <w:sz w:val="24"/>
          <w:szCs w:val="24"/>
          <w:lang w:val="en-US"/>
        </w:rPr>
        <w:t>extra-ordin</w:t>
      </w:r>
      <w:r w:rsidR="00FA162B" w:rsidRPr="004F179A">
        <w:rPr>
          <w:rFonts w:ascii="Cambria" w:hAnsi="Cambria" w:cstheme="minorHAnsi"/>
          <w:i/>
          <w:sz w:val="24"/>
          <w:szCs w:val="24"/>
          <w:lang w:val="en-US"/>
        </w:rPr>
        <w:t>em</w:t>
      </w:r>
      <w:r w:rsidRPr="002B71E1">
        <w:rPr>
          <w:rFonts w:ascii="Cambria" w:hAnsi="Cambria" w:cstheme="minorHAnsi"/>
          <w:sz w:val="24"/>
          <w:szCs w:val="24"/>
          <w:lang w:val="en-US"/>
        </w:rPr>
        <w:t xml:space="preserve"> and that he and his colleague intended to scrupulously carry out what had been entrusted to them, in my opinion, suggests that it was a particular assignment.</w:t>
      </w:r>
      <w:r w:rsidR="00A47BE9" w:rsidRPr="002B71E1">
        <w:rPr>
          <w:rFonts w:ascii="Cambria" w:hAnsi="Cambria" w:cstheme="minorHAnsi"/>
          <w:sz w:val="24"/>
          <w:szCs w:val="24"/>
          <w:lang w:val="en-US"/>
        </w:rPr>
        <w:t xml:space="preserve"> </w:t>
      </w:r>
      <w:r w:rsidR="00FA162B" w:rsidRPr="00FA162B">
        <w:rPr>
          <w:rFonts w:ascii="Cambria" w:hAnsi="Cambria" w:cstheme="minorHAnsi"/>
          <w:sz w:val="24"/>
          <w:szCs w:val="24"/>
          <w:lang w:val="en-US"/>
        </w:rPr>
        <w:t xml:space="preserve">The consul </w:t>
      </w:r>
      <w:proofErr w:type="spellStart"/>
      <w:r w:rsidR="00FA162B" w:rsidRPr="00FA162B">
        <w:rPr>
          <w:rFonts w:ascii="Cambria" w:hAnsi="Cambria" w:cstheme="minorHAnsi"/>
          <w:sz w:val="24"/>
          <w:szCs w:val="24"/>
          <w:lang w:val="en-US"/>
        </w:rPr>
        <w:t>Postumi</w:t>
      </w:r>
      <w:r w:rsidR="00BD14F9">
        <w:rPr>
          <w:rFonts w:ascii="Cambria" w:hAnsi="Cambria" w:cstheme="minorHAnsi"/>
          <w:sz w:val="24"/>
          <w:szCs w:val="24"/>
          <w:lang w:val="en-US"/>
        </w:rPr>
        <w:t>us</w:t>
      </w:r>
      <w:proofErr w:type="spellEnd"/>
      <w:r w:rsidR="00BD14F9">
        <w:rPr>
          <w:rFonts w:ascii="Cambria" w:hAnsi="Cambria" w:cstheme="minorHAnsi"/>
          <w:sz w:val="24"/>
          <w:szCs w:val="24"/>
          <w:lang w:val="en-US"/>
        </w:rPr>
        <w:t xml:space="preserve"> </w:t>
      </w:r>
      <w:r w:rsidR="00FA162B" w:rsidRPr="00FA162B">
        <w:rPr>
          <w:rFonts w:ascii="Cambria" w:hAnsi="Cambria" w:cstheme="minorHAnsi"/>
          <w:sz w:val="24"/>
          <w:szCs w:val="24"/>
          <w:lang w:val="en-US"/>
        </w:rPr>
        <w:t>seems to want to get his hands on and warn the people that the repression could have led to new and extraordinary repressive actions, almost as if he wanted to justify in advance the future actions of the consuls.</w:t>
      </w:r>
      <w:r w:rsidR="00A47BE9" w:rsidRPr="00FA162B">
        <w:rPr>
          <w:rFonts w:ascii="Cambria" w:hAnsi="Cambria" w:cstheme="minorHAnsi"/>
          <w:sz w:val="24"/>
          <w:szCs w:val="24"/>
          <w:lang w:val="en-US"/>
        </w:rPr>
        <w:t xml:space="preserve"> </w:t>
      </w:r>
      <w:r w:rsidR="00FA162B" w:rsidRPr="00FA162B">
        <w:rPr>
          <w:rFonts w:ascii="Cambria" w:hAnsi="Cambria" w:cstheme="minorHAnsi"/>
          <w:sz w:val="24"/>
          <w:szCs w:val="24"/>
          <w:lang w:val="en-US"/>
        </w:rPr>
        <w:t>Liv</w:t>
      </w:r>
      <w:r w:rsidR="00B16CA2">
        <w:rPr>
          <w:rFonts w:ascii="Cambria" w:hAnsi="Cambria" w:cstheme="minorHAnsi"/>
          <w:sz w:val="24"/>
          <w:szCs w:val="24"/>
          <w:lang w:val="en-US"/>
        </w:rPr>
        <w:t>y</w:t>
      </w:r>
      <w:r w:rsidR="00FA162B" w:rsidRPr="00FA162B">
        <w:rPr>
          <w:rFonts w:ascii="Cambria" w:hAnsi="Cambria" w:cstheme="minorHAnsi"/>
          <w:sz w:val="24"/>
          <w:szCs w:val="24"/>
          <w:lang w:val="en-US"/>
        </w:rPr>
        <w:t xml:space="preserve"> does not explain in the least the sense of </w:t>
      </w:r>
      <w:r w:rsidR="00FA162B" w:rsidRPr="004F179A">
        <w:rPr>
          <w:rFonts w:ascii="Cambria" w:hAnsi="Cambria" w:cstheme="minorHAnsi"/>
          <w:i/>
          <w:sz w:val="24"/>
          <w:szCs w:val="24"/>
          <w:lang w:val="en-US"/>
        </w:rPr>
        <w:t>extra ordination</w:t>
      </w:r>
      <w:r w:rsidR="00FA162B" w:rsidRPr="00FA162B">
        <w:rPr>
          <w:rFonts w:ascii="Cambria" w:hAnsi="Cambria" w:cstheme="minorHAnsi"/>
          <w:sz w:val="24"/>
          <w:szCs w:val="24"/>
          <w:lang w:val="en-US"/>
        </w:rPr>
        <w:t>, but from the actions performed then by the consuls, one is led to think that the expression did not mean only that the task had to be carried out with absolute priority</w:t>
      </w:r>
      <w:r w:rsidR="007664B3">
        <w:rPr>
          <w:rFonts w:ascii="Cambria" w:hAnsi="Cambria" w:cstheme="minorHAnsi"/>
          <w:sz w:val="24"/>
          <w:szCs w:val="24"/>
          <w:lang w:val="en-US"/>
        </w:rPr>
        <w:t>.</w:t>
      </w:r>
      <w:r w:rsidR="00A47BE9" w:rsidRPr="00567FC1">
        <w:rPr>
          <w:rStyle w:val="Rimandonotaapidipagina"/>
          <w:rFonts w:ascii="Cambria" w:hAnsi="Cambria" w:cstheme="minorHAnsi"/>
        </w:rPr>
        <w:footnoteReference w:id="34"/>
      </w:r>
      <w:r w:rsidR="00A47BE9" w:rsidRPr="00FA162B">
        <w:rPr>
          <w:rFonts w:ascii="Cambria" w:hAnsi="Cambria" w:cstheme="minorHAnsi"/>
          <w:sz w:val="24"/>
          <w:szCs w:val="24"/>
          <w:lang w:val="en-US"/>
        </w:rPr>
        <w:t xml:space="preserve"> </w:t>
      </w:r>
      <w:r w:rsidR="006C362E" w:rsidRPr="006C362E">
        <w:rPr>
          <w:rFonts w:ascii="Cambria" w:hAnsi="Cambria" w:cstheme="minorHAnsi"/>
          <w:sz w:val="24"/>
          <w:szCs w:val="24"/>
          <w:lang w:val="en-US"/>
        </w:rPr>
        <w:t xml:space="preserve">On this occasion, in fact, the senators </w:t>
      </w:r>
      <w:r w:rsidR="00B16CA2" w:rsidRPr="00B16CA2">
        <w:rPr>
          <w:rFonts w:ascii="Cambria" w:hAnsi="Cambria" w:cstheme="minorHAnsi"/>
          <w:sz w:val="24"/>
          <w:szCs w:val="24"/>
          <w:lang w:val="en-US"/>
        </w:rPr>
        <w:t>they had given to themselves</w:t>
      </w:r>
      <w:r w:rsidR="006C362E" w:rsidRPr="006C362E">
        <w:rPr>
          <w:rFonts w:ascii="Cambria" w:hAnsi="Cambria" w:cstheme="minorHAnsi"/>
          <w:sz w:val="24"/>
          <w:szCs w:val="24"/>
          <w:lang w:val="en-US"/>
        </w:rPr>
        <w:t xml:space="preserve"> an unprecedented exceptional power and started a new trend in criminal justice</w:t>
      </w:r>
      <w:r w:rsidR="007664B3">
        <w:rPr>
          <w:rFonts w:ascii="Cambria" w:hAnsi="Cambria" w:cstheme="minorHAnsi"/>
          <w:sz w:val="24"/>
          <w:szCs w:val="24"/>
          <w:lang w:val="en-US"/>
        </w:rPr>
        <w:t>:</w:t>
      </w:r>
      <w:r w:rsidR="00A47BE9" w:rsidRPr="00567FC1">
        <w:rPr>
          <w:rStyle w:val="Rimandonotaapidipagina"/>
          <w:rFonts w:ascii="Cambria" w:hAnsi="Cambria" w:cstheme="minorHAnsi"/>
          <w:sz w:val="24"/>
          <w:szCs w:val="24"/>
        </w:rPr>
        <w:footnoteReference w:id="35"/>
      </w:r>
      <w:r w:rsidR="00A47BE9" w:rsidRPr="006C362E">
        <w:rPr>
          <w:rFonts w:ascii="Cambria" w:hAnsi="Cambria" w:cstheme="minorHAnsi"/>
          <w:sz w:val="24"/>
          <w:szCs w:val="24"/>
          <w:lang w:val="en-US"/>
        </w:rPr>
        <w:t xml:space="preserve"> </w:t>
      </w:r>
      <w:r w:rsidR="006C362E" w:rsidRPr="006C362E">
        <w:rPr>
          <w:rFonts w:ascii="Cambria" w:hAnsi="Cambria" w:cstheme="minorHAnsi"/>
          <w:sz w:val="24"/>
          <w:szCs w:val="24"/>
          <w:lang w:val="en-US"/>
        </w:rPr>
        <w:t xml:space="preserve">they authorized the consuls to conduct investigations, pronounce </w:t>
      </w:r>
      <w:r w:rsidR="006C362E" w:rsidRPr="006C362E">
        <w:rPr>
          <w:rFonts w:ascii="Cambria" w:hAnsi="Cambria" w:cstheme="minorHAnsi"/>
          <w:sz w:val="24"/>
          <w:szCs w:val="24"/>
          <w:lang w:val="en-US"/>
        </w:rPr>
        <w:lastRenderedPageBreak/>
        <w:t>sentences, impose penalties, in short they gave them full powers</w:t>
      </w:r>
      <w:r w:rsidR="007664B3">
        <w:rPr>
          <w:rFonts w:ascii="Cambria" w:hAnsi="Cambria" w:cstheme="minorHAnsi"/>
          <w:sz w:val="24"/>
          <w:szCs w:val="24"/>
          <w:lang w:val="en-US"/>
        </w:rPr>
        <w:t>.</w:t>
      </w:r>
      <w:r w:rsidR="00A47BE9" w:rsidRPr="00567FC1">
        <w:rPr>
          <w:rStyle w:val="Rimandonotaapidipagina"/>
          <w:rFonts w:ascii="Cambria" w:hAnsi="Cambria" w:cstheme="minorHAnsi"/>
          <w:sz w:val="24"/>
          <w:szCs w:val="24"/>
        </w:rPr>
        <w:footnoteReference w:id="36"/>
      </w:r>
      <w:r w:rsidR="00A47BE9" w:rsidRPr="006C362E">
        <w:rPr>
          <w:rFonts w:ascii="Cambria" w:hAnsi="Cambria" w:cstheme="minorHAnsi"/>
          <w:sz w:val="24"/>
          <w:szCs w:val="24"/>
          <w:lang w:val="en-US"/>
        </w:rPr>
        <w:t xml:space="preserve"> </w:t>
      </w:r>
      <w:r w:rsidR="006C362E" w:rsidRPr="006C362E">
        <w:rPr>
          <w:rFonts w:ascii="Cambria" w:hAnsi="Cambria" w:cstheme="minorHAnsi"/>
          <w:sz w:val="24"/>
          <w:szCs w:val="24"/>
          <w:lang w:val="en-US"/>
        </w:rPr>
        <w:t>And the few examples of antecedent extra-ordin</w:t>
      </w:r>
      <w:r w:rsidR="006C362E">
        <w:rPr>
          <w:rFonts w:ascii="Cambria" w:hAnsi="Cambria" w:cstheme="minorHAnsi"/>
          <w:sz w:val="24"/>
          <w:szCs w:val="24"/>
          <w:lang w:val="en-US"/>
        </w:rPr>
        <w:t>em</w:t>
      </w:r>
      <w:r w:rsidR="006C362E" w:rsidRPr="006C362E">
        <w:rPr>
          <w:rFonts w:ascii="Cambria" w:hAnsi="Cambria" w:cstheme="minorHAnsi"/>
          <w:sz w:val="24"/>
          <w:szCs w:val="24"/>
          <w:lang w:val="en-US"/>
        </w:rPr>
        <w:t xml:space="preserve"> questiones of which we have news, albeit in their ambiguous sense, do not offer a single clear example in which the Senate decision had had such an absolute domination</w:t>
      </w:r>
      <w:r w:rsidR="006C362E" w:rsidRPr="00567FC1">
        <w:rPr>
          <w:rStyle w:val="Rimandonotaapidipagina"/>
          <w:rFonts w:ascii="Cambria" w:hAnsi="Cambria" w:cstheme="minorHAnsi"/>
          <w:sz w:val="24"/>
          <w:szCs w:val="24"/>
        </w:rPr>
        <w:footnoteReference w:id="37"/>
      </w:r>
      <w:r w:rsidR="00A47BE9" w:rsidRPr="006C362E">
        <w:rPr>
          <w:rFonts w:ascii="Cambria" w:hAnsi="Cambria" w:cstheme="minorHAnsi"/>
          <w:sz w:val="24"/>
          <w:szCs w:val="24"/>
          <w:lang w:val="en-US"/>
        </w:rPr>
        <w:t xml:space="preserve">. </w:t>
      </w:r>
      <w:r w:rsidR="006C362E" w:rsidRPr="006C362E">
        <w:rPr>
          <w:rFonts w:ascii="Cambria" w:hAnsi="Cambria" w:cstheme="minorHAnsi"/>
          <w:sz w:val="24"/>
          <w:szCs w:val="24"/>
          <w:lang w:val="en-US"/>
        </w:rPr>
        <w:t>It may therefore be thought that the expression extra ordin</w:t>
      </w:r>
      <w:r w:rsidR="006C362E">
        <w:rPr>
          <w:rFonts w:ascii="Cambria" w:hAnsi="Cambria" w:cstheme="minorHAnsi"/>
          <w:sz w:val="24"/>
          <w:szCs w:val="24"/>
          <w:lang w:val="en-US"/>
        </w:rPr>
        <w:t>em</w:t>
      </w:r>
      <w:r w:rsidR="006C362E" w:rsidRPr="006C362E">
        <w:rPr>
          <w:rFonts w:ascii="Cambria" w:hAnsi="Cambria" w:cstheme="minorHAnsi"/>
          <w:sz w:val="24"/>
          <w:szCs w:val="24"/>
          <w:lang w:val="en-US"/>
        </w:rPr>
        <w:t>, in this case, meant that the deal had to be resolved not only with the highest priority, but also with all the tools that had been deemed necessary</w:t>
      </w:r>
      <w:r w:rsidR="00A47BE9" w:rsidRPr="006C362E">
        <w:rPr>
          <w:rFonts w:ascii="Cambria" w:hAnsi="Cambria" w:cstheme="minorHAnsi"/>
          <w:sz w:val="24"/>
          <w:szCs w:val="24"/>
          <w:lang w:val="en-US"/>
        </w:rPr>
        <w:t xml:space="preserve">. </w:t>
      </w:r>
    </w:p>
    <w:p w:rsidR="007B25FC" w:rsidRPr="007B25FC" w:rsidRDefault="00A47BE9" w:rsidP="007B25FC">
      <w:pPr>
        <w:pStyle w:val="Testodelblocco"/>
        <w:ind w:left="0" w:right="5" w:firstLine="284"/>
        <w:rPr>
          <w:rFonts w:ascii="Cambria" w:hAnsi="Cambria"/>
          <w:color w:val="000000" w:themeColor="text1"/>
          <w:lang w:val="en-GB"/>
        </w:rPr>
      </w:pPr>
      <w:r w:rsidRPr="007B25FC">
        <w:rPr>
          <w:rFonts w:ascii="Cambria" w:hAnsi="Cambria" w:cstheme="minorHAnsi"/>
          <w:sz w:val="24"/>
          <w:szCs w:val="24"/>
          <w:lang w:val="en-US"/>
        </w:rPr>
        <w:t xml:space="preserve"> </w:t>
      </w:r>
      <w:r w:rsidR="007B25FC" w:rsidRPr="007B25FC">
        <w:rPr>
          <w:rFonts w:ascii="Cambria" w:hAnsi="Cambria"/>
          <w:color w:val="000000" w:themeColor="text1"/>
          <w:sz w:val="24"/>
          <w:szCs w:val="24"/>
          <w:lang w:val="en-US"/>
        </w:rPr>
        <w:t xml:space="preserve">According to </w:t>
      </w:r>
      <w:r w:rsidR="007B25FC" w:rsidRPr="007B25FC">
        <w:rPr>
          <w:rFonts w:ascii="Cambria" w:hAnsi="Cambria"/>
          <w:smallCaps/>
          <w:color w:val="000000" w:themeColor="text1"/>
          <w:sz w:val="24"/>
          <w:szCs w:val="24"/>
          <w:lang w:val="en-US"/>
        </w:rPr>
        <w:t>Santalucia</w:t>
      </w:r>
      <w:r w:rsidR="007B25FC" w:rsidRPr="007B25FC">
        <w:rPr>
          <w:rFonts w:ascii="Cambria" w:hAnsi="Cambria"/>
          <w:color w:val="000000" w:themeColor="text1"/>
          <w:sz w:val="24"/>
          <w:szCs w:val="24"/>
          <w:lang w:val="en-GB"/>
        </w:rPr>
        <w:t>,</w:t>
      </w:r>
      <w:r w:rsidR="007B25FC" w:rsidRPr="007B25FC">
        <w:rPr>
          <w:rStyle w:val="Rimandonotaapidipagina"/>
          <w:rFonts w:ascii="Cambria" w:hAnsi="Cambria"/>
          <w:color w:val="000000" w:themeColor="text1"/>
          <w:sz w:val="24"/>
          <w:szCs w:val="24"/>
          <w:lang w:val="en-GB"/>
        </w:rPr>
        <w:footnoteReference w:id="38"/>
      </w:r>
      <w:r w:rsidR="007B25FC" w:rsidRPr="007B25FC">
        <w:rPr>
          <w:rFonts w:ascii="Cambria" w:hAnsi="Cambria"/>
          <w:color w:val="000000" w:themeColor="text1"/>
          <w:sz w:val="24"/>
          <w:szCs w:val="24"/>
          <w:lang w:val="en-GB"/>
        </w:rPr>
        <w:t xml:space="preserve"> the trial of the followers of Bacchus is the most famous example of a new procedure</w:t>
      </w:r>
      <w:r w:rsidR="007B25FC" w:rsidRPr="007B25FC">
        <w:rPr>
          <w:rFonts w:ascii="Cambria" w:hAnsi="Cambria"/>
          <w:color w:val="000000" w:themeColor="text1"/>
          <w:sz w:val="24"/>
          <w:szCs w:val="24"/>
          <w:lang w:val="en-GB"/>
        </w:rPr>
        <w:fldChar w:fldCharType="begin"/>
      </w:r>
      <w:r w:rsidR="007B25FC" w:rsidRPr="007B25FC">
        <w:rPr>
          <w:rFonts w:ascii="Cambria" w:hAnsi="Cambria"/>
          <w:color w:val="000000" w:themeColor="text1"/>
          <w:lang w:val="en-US"/>
        </w:rPr>
        <w:instrText xml:space="preserve"> XE "</w:instrText>
      </w:r>
      <w:r w:rsidR="007B25FC" w:rsidRPr="007B25FC">
        <w:rPr>
          <w:rFonts w:ascii="Cambria" w:hAnsi="Cambria"/>
          <w:color w:val="000000" w:themeColor="text1"/>
          <w:sz w:val="24"/>
          <w:szCs w:val="24"/>
          <w:lang w:val="en-GB"/>
        </w:rPr>
        <w:instrText>new procedure</w:instrText>
      </w:r>
      <w:r w:rsidR="007B25FC" w:rsidRPr="007B25FC">
        <w:rPr>
          <w:rFonts w:ascii="Cambria" w:hAnsi="Cambria"/>
          <w:color w:val="000000" w:themeColor="text1"/>
          <w:lang w:val="en-US"/>
        </w:rPr>
        <w:instrText xml:space="preserve">" </w:instrText>
      </w:r>
      <w:r w:rsidR="007B25FC" w:rsidRPr="007B25FC">
        <w:rPr>
          <w:rFonts w:ascii="Cambria" w:hAnsi="Cambria"/>
          <w:color w:val="000000" w:themeColor="text1"/>
          <w:sz w:val="24"/>
          <w:szCs w:val="24"/>
          <w:lang w:val="en-GB"/>
        </w:rPr>
        <w:fldChar w:fldCharType="end"/>
      </w:r>
      <w:r w:rsidR="007B25FC" w:rsidRPr="007B25FC">
        <w:rPr>
          <w:rFonts w:ascii="Cambria" w:hAnsi="Cambria"/>
          <w:color w:val="000000" w:themeColor="text1"/>
          <w:sz w:val="24"/>
          <w:szCs w:val="24"/>
          <w:lang w:val="en-GB"/>
        </w:rPr>
        <w:t xml:space="preserve"> that would begin to be used from the beginning of the second century BC. The process in the </w:t>
      </w:r>
      <w:r w:rsidR="007B25FC" w:rsidRPr="007B25FC">
        <w:rPr>
          <w:rFonts w:ascii="Cambria" w:hAnsi="Cambria"/>
          <w:i/>
          <w:color w:val="000000" w:themeColor="text1"/>
          <w:sz w:val="24"/>
          <w:szCs w:val="24"/>
          <w:lang w:val="en-GB"/>
        </w:rPr>
        <w:t>comitia</w:t>
      </w:r>
      <w:r w:rsidR="007B25FC" w:rsidRPr="007B25FC">
        <w:rPr>
          <w:rFonts w:ascii="Cambria" w:hAnsi="Cambria"/>
          <w:color w:val="000000" w:themeColor="text1"/>
          <w:sz w:val="24"/>
          <w:szCs w:val="24"/>
          <w:lang w:val="en-GB"/>
        </w:rPr>
        <w:t xml:space="preserve"> with the passage of time had become</w:t>
      </w:r>
      <w:r w:rsidR="007B25FC">
        <w:rPr>
          <w:rFonts w:ascii="Cambria" w:hAnsi="Cambria"/>
          <w:color w:val="000000" w:themeColor="text1"/>
          <w:sz w:val="24"/>
          <w:szCs w:val="24"/>
          <w:lang w:val="en-GB"/>
        </w:rPr>
        <w:t xml:space="preserve"> too verbose, and the </w:t>
      </w:r>
      <w:r w:rsidR="000F5495" w:rsidRPr="000F5495">
        <w:rPr>
          <w:rFonts w:ascii="Cambria" w:hAnsi="Cambria"/>
          <w:color w:val="000000" w:themeColor="text1"/>
          <w:sz w:val="24"/>
          <w:szCs w:val="24"/>
          <w:lang w:val="en-GB"/>
        </w:rPr>
        <w:t>proletarianization</w:t>
      </w:r>
      <w:r w:rsidR="007B25FC" w:rsidRPr="007B25FC">
        <w:rPr>
          <w:rFonts w:ascii="Cambria" w:hAnsi="Cambria"/>
          <w:color w:val="000000" w:themeColor="text1"/>
          <w:sz w:val="24"/>
          <w:szCs w:val="24"/>
          <w:lang w:val="en-GB"/>
        </w:rPr>
        <w:t xml:space="preserve"> of the urban masses made the meetings more and more exposed to demagogic influences. To avoid these drawbacks, the Senate would begin to entrust to the consuls or one of the pra</w:t>
      </w:r>
      <w:r w:rsidR="000F5495">
        <w:rPr>
          <w:rFonts w:ascii="Cambria" w:hAnsi="Cambria"/>
          <w:color w:val="000000" w:themeColor="text1"/>
          <w:sz w:val="24"/>
          <w:szCs w:val="24"/>
          <w:lang w:val="en-GB"/>
        </w:rPr>
        <w:t>e</w:t>
      </w:r>
      <w:r w:rsidR="007B25FC" w:rsidRPr="007B25FC">
        <w:rPr>
          <w:rFonts w:ascii="Cambria" w:hAnsi="Cambria"/>
          <w:color w:val="000000" w:themeColor="text1"/>
          <w:sz w:val="24"/>
          <w:szCs w:val="24"/>
          <w:lang w:val="en-GB"/>
        </w:rPr>
        <w:t xml:space="preserve">tors, assisted by a </w:t>
      </w:r>
      <w:r w:rsidR="007B25FC" w:rsidRPr="007B25FC">
        <w:rPr>
          <w:rFonts w:ascii="Cambria" w:hAnsi="Cambria"/>
          <w:i/>
          <w:color w:val="000000" w:themeColor="text1"/>
          <w:sz w:val="24"/>
          <w:szCs w:val="24"/>
          <w:lang w:val="en-GB"/>
        </w:rPr>
        <w:t>consilium</w:t>
      </w:r>
      <w:r w:rsidR="007B25FC" w:rsidRPr="007B25FC">
        <w:rPr>
          <w:rFonts w:ascii="Cambria" w:hAnsi="Cambria"/>
          <w:color w:val="000000" w:themeColor="text1"/>
          <w:sz w:val="24"/>
          <w:szCs w:val="24"/>
          <w:lang w:val="en-GB"/>
        </w:rPr>
        <w:t xml:space="preserve"> appointed by themselves, the investigation and prosecution of crimes of particular gravity. They were mass crimes that endangered the public safety and in general the authority of the State: conspiracies, crime gangs, criminal associations, spread in more cities. The magistrates had to not only establish the facts but also to judge the culprits.</w:t>
      </w:r>
      <w:r w:rsidR="007B25FC" w:rsidRPr="007B25FC">
        <w:rPr>
          <w:rStyle w:val="Rimandonotaapidipagina"/>
          <w:rFonts w:ascii="Cambria" w:hAnsi="Cambria"/>
          <w:color w:val="000000" w:themeColor="text1"/>
          <w:sz w:val="24"/>
          <w:szCs w:val="24"/>
          <w:lang w:val="en-GB"/>
        </w:rPr>
        <w:footnoteReference w:id="39"/>
      </w:r>
      <w:r w:rsidR="007B25FC" w:rsidRPr="007B25FC">
        <w:rPr>
          <w:rFonts w:ascii="Cambria" w:hAnsi="Cambria"/>
          <w:color w:val="000000" w:themeColor="text1"/>
          <w:sz w:val="24"/>
          <w:szCs w:val="24"/>
          <w:lang w:val="en-GB"/>
        </w:rPr>
        <w:t xml:space="preserve"> Under their sole responsibility, they emitted judgments (</w:t>
      </w:r>
      <w:r w:rsidR="007B25FC" w:rsidRPr="007B25FC">
        <w:rPr>
          <w:rFonts w:ascii="Cambria" w:hAnsi="Cambria"/>
          <w:i/>
          <w:color w:val="000000" w:themeColor="text1"/>
          <w:sz w:val="24"/>
          <w:szCs w:val="24"/>
          <w:lang w:val="en-GB"/>
        </w:rPr>
        <w:t>iudicia</w:t>
      </w:r>
      <w:r w:rsidR="007B25FC" w:rsidRPr="007B25FC">
        <w:rPr>
          <w:rFonts w:ascii="Cambria" w:hAnsi="Cambria"/>
          <w:color w:val="000000" w:themeColor="text1"/>
          <w:sz w:val="24"/>
          <w:szCs w:val="24"/>
          <w:lang w:val="en-GB"/>
        </w:rPr>
        <w:t>) that were regarded simply as in replacement of those that took place in the popular assemblies. For this reason, appeal to the people (</w:t>
      </w:r>
      <w:r w:rsidR="007B25FC" w:rsidRPr="007B25FC">
        <w:rPr>
          <w:rFonts w:ascii="Cambria" w:hAnsi="Cambria"/>
          <w:i/>
          <w:color w:val="000000" w:themeColor="text1"/>
          <w:sz w:val="24"/>
          <w:szCs w:val="24"/>
          <w:lang w:val="en-GB"/>
        </w:rPr>
        <w:t>provocatio</w:t>
      </w:r>
      <w:r w:rsidR="007B25FC" w:rsidRPr="007B25FC">
        <w:rPr>
          <w:rFonts w:ascii="Cambria" w:hAnsi="Cambria"/>
          <w:color w:val="000000" w:themeColor="text1"/>
          <w:sz w:val="24"/>
          <w:szCs w:val="24"/>
          <w:lang w:val="en-GB"/>
        </w:rPr>
        <w:t xml:space="preserve">) was not possible against it. "Such </w:t>
      </w:r>
      <w:r w:rsidR="007B25FC" w:rsidRPr="007B25FC">
        <w:rPr>
          <w:rFonts w:ascii="Cambria" w:hAnsi="Cambria"/>
          <w:color w:val="000000" w:themeColor="text1"/>
          <w:sz w:val="24"/>
          <w:szCs w:val="24"/>
          <w:lang w:val="en-GB"/>
        </w:rPr>
        <w:lastRenderedPageBreak/>
        <w:t xml:space="preserve">a procedure, although dictated by the contingencies of particular gravity as in the case of Bacchanalia, clashed violently against the fundamental rule of the Roman State that the only legitimate judgment against a Roman citizen accused of a crime was that of the people gathered in the </w:t>
      </w:r>
      <w:r w:rsidR="007B25FC" w:rsidRPr="007B25FC">
        <w:rPr>
          <w:rFonts w:ascii="Cambria" w:hAnsi="Cambria"/>
          <w:i/>
          <w:color w:val="000000" w:themeColor="text1"/>
          <w:sz w:val="24"/>
          <w:szCs w:val="24"/>
          <w:lang w:val="en-GB"/>
        </w:rPr>
        <w:t>comitia centuriata.</w:t>
      </w:r>
      <w:r w:rsidR="007B25FC" w:rsidRPr="007B25FC">
        <w:rPr>
          <w:rFonts w:ascii="Cambria" w:hAnsi="Cambria"/>
          <w:color w:val="000000" w:themeColor="text1"/>
          <w:sz w:val="24"/>
          <w:szCs w:val="24"/>
          <w:lang w:val="en-GB"/>
        </w:rPr>
        <w:t>"</w:t>
      </w:r>
      <w:r w:rsidR="007B25FC" w:rsidRPr="007B25FC">
        <w:rPr>
          <w:rStyle w:val="Rimandonotaapidipagina"/>
          <w:rFonts w:ascii="Cambria" w:hAnsi="Cambria"/>
          <w:color w:val="000000" w:themeColor="text1"/>
          <w:sz w:val="24"/>
          <w:szCs w:val="24"/>
          <w:lang w:val="en-GB"/>
        </w:rPr>
        <w:footnoteReference w:id="40"/>
      </w:r>
      <w:r w:rsidR="007B25FC" w:rsidRPr="007B25FC">
        <w:rPr>
          <w:rFonts w:ascii="Cambria" w:hAnsi="Cambria"/>
          <w:color w:val="000000" w:themeColor="text1"/>
          <w:sz w:val="24"/>
          <w:szCs w:val="24"/>
          <w:lang w:val="en-GB"/>
        </w:rPr>
        <w:t xml:space="preserve"> A </w:t>
      </w:r>
      <w:r w:rsidR="007B25FC" w:rsidRPr="007B25FC">
        <w:rPr>
          <w:rFonts w:ascii="Cambria" w:hAnsi="Cambria"/>
          <w:i/>
          <w:color w:val="000000" w:themeColor="text1"/>
          <w:sz w:val="24"/>
          <w:szCs w:val="24"/>
          <w:lang w:val="la-Latn"/>
        </w:rPr>
        <w:t>capital</w:t>
      </w:r>
      <w:r w:rsidR="007B25FC" w:rsidRPr="007B25FC">
        <w:rPr>
          <w:rFonts w:ascii="Cambria" w:hAnsi="Cambria"/>
          <w:color w:val="000000" w:themeColor="text1"/>
          <w:sz w:val="24"/>
          <w:szCs w:val="24"/>
          <w:lang w:val="en-GB"/>
        </w:rPr>
        <w:t xml:space="preserve"> processes against cives could not be promoted without the consent of the </w:t>
      </w:r>
      <w:r w:rsidR="007B25FC" w:rsidRPr="007B25FC">
        <w:rPr>
          <w:rFonts w:ascii="Cambria" w:hAnsi="Cambria"/>
          <w:i/>
          <w:color w:val="000000" w:themeColor="text1"/>
          <w:sz w:val="24"/>
          <w:szCs w:val="24"/>
          <w:lang w:val="en-GB"/>
        </w:rPr>
        <w:t>comitia</w:t>
      </w:r>
      <w:r w:rsidR="007B25FC" w:rsidRPr="007B25FC">
        <w:rPr>
          <w:rFonts w:ascii="Cambria" w:hAnsi="Cambria"/>
          <w:color w:val="000000" w:themeColor="text1"/>
          <w:sz w:val="24"/>
          <w:szCs w:val="24"/>
          <w:lang w:val="en-GB"/>
        </w:rPr>
        <w:t>.</w:t>
      </w:r>
      <w:r w:rsidR="007B25FC" w:rsidRPr="007B25FC">
        <w:rPr>
          <w:rStyle w:val="Rimandonotaapidipagina"/>
          <w:rFonts w:ascii="Cambria" w:hAnsi="Cambria"/>
          <w:color w:val="000000" w:themeColor="text1"/>
          <w:sz w:val="24"/>
          <w:szCs w:val="24"/>
          <w:lang w:val="en-GB"/>
        </w:rPr>
        <w:footnoteReference w:id="41"/>
      </w:r>
      <w:r w:rsidR="007B25FC" w:rsidRPr="007B25FC">
        <w:rPr>
          <w:rFonts w:ascii="Cambria" w:hAnsi="Cambria"/>
          <w:color w:val="000000" w:themeColor="text1"/>
          <w:sz w:val="24"/>
          <w:szCs w:val="24"/>
          <w:lang w:val="en-GB"/>
        </w:rPr>
        <w:t xml:space="preserve">  </w:t>
      </w:r>
    </w:p>
    <w:p w:rsidR="007B25FC" w:rsidRPr="007B25FC" w:rsidRDefault="007B25FC" w:rsidP="007B25FC">
      <w:pPr>
        <w:pStyle w:val="Testonotaapidipagina"/>
        <w:tabs>
          <w:tab w:val="left" w:pos="8493"/>
          <w:tab w:val="left" w:pos="8550"/>
        </w:tabs>
        <w:ind w:firstLine="284"/>
        <w:jc w:val="both"/>
        <w:rPr>
          <w:rFonts w:ascii="Cambria" w:hAnsi="Cambria"/>
          <w:color w:val="000000" w:themeColor="text1"/>
          <w:sz w:val="24"/>
          <w:szCs w:val="24"/>
          <w:lang w:val="en-GB"/>
        </w:rPr>
      </w:pPr>
      <w:r w:rsidRPr="007B25FC">
        <w:rPr>
          <w:rFonts w:ascii="Cambria" w:hAnsi="Cambria"/>
          <w:color w:val="000000" w:themeColor="text1"/>
          <w:sz w:val="24"/>
          <w:szCs w:val="24"/>
          <w:lang w:val="en-GB"/>
        </w:rPr>
        <w:t>Certainly</w:t>
      </w:r>
      <w:r w:rsidR="00BC552C">
        <w:rPr>
          <w:rFonts w:ascii="Cambria" w:hAnsi="Cambria"/>
          <w:color w:val="000000" w:themeColor="text1"/>
          <w:sz w:val="24"/>
          <w:szCs w:val="24"/>
          <w:lang w:val="en-GB"/>
        </w:rPr>
        <w:t>,</w:t>
      </w:r>
      <w:r w:rsidRPr="007B25FC">
        <w:rPr>
          <w:rFonts w:ascii="Cambria" w:hAnsi="Cambria"/>
          <w:color w:val="000000" w:themeColor="text1"/>
          <w:sz w:val="24"/>
          <w:szCs w:val="24"/>
          <w:lang w:val="en-GB"/>
        </w:rPr>
        <w:t xml:space="preserve"> in the repression of Bacchanalia the Senate claimed the power to appoint the magistrates with extraordinary process without leaving confirm this mandate through a meeting of the people. And this procedure was new and was also a precedent for the future. In</w:t>
      </w:r>
      <w:r w:rsidRPr="007B25FC">
        <w:rPr>
          <w:rFonts w:ascii="Cambria" w:hAnsi="Cambria"/>
          <w:color w:val="000000" w:themeColor="text1"/>
          <w:lang w:val="en-US"/>
        </w:rPr>
        <w:t xml:space="preserve"> </w:t>
      </w:r>
      <w:r w:rsidRPr="007B25FC">
        <w:rPr>
          <w:rFonts w:ascii="Cambria" w:hAnsi="Cambria"/>
          <w:color w:val="000000" w:themeColor="text1"/>
          <w:sz w:val="24"/>
          <w:szCs w:val="24"/>
          <w:lang w:val="en-GB"/>
        </w:rPr>
        <w:t>effect in the following years the Senate was responsible for such authorization. This procedure continued until the law of Gaius Gracchus</w:t>
      </w:r>
      <w:r w:rsidRPr="007B25FC">
        <w:rPr>
          <w:rFonts w:ascii="Cambria" w:hAnsi="Cambria"/>
          <w:color w:val="000000" w:themeColor="text1"/>
          <w:sz w:val="24"/>
          <w:szCs w:val="24"/>
          <w:lang w:val="en-GB"/>
        </w:rPr>
        <w:fldChar w:fldCharType="begin"/>
      </w:r>
      <w:r w:rsidRPr="007B25FC">
        <w:rPr>
          <w:rFonts w:ascii="Cambria" w:hAnsi="Cambria"/>
          <w:color w:val="000000" w:themeColor="text1"/>
          <w:lang w:val="en-US"/>
        </w:rPr>
        <w:instrText xml:space="preserve"> XE "</w:instrText>
      </w:r>
      <w:r w:rsidRPr="007B25FC">
        <w:rPr>
          <w:rFonts w:ascii="Cambria" w:hAnsi="Cambria"/>
          <w:color w:val="000000" w:themeColor="text1"/>
          <w:sz w:val="24"/>
          <w:szCs w:val="24"/>
          <w:lang w:val="en-GB"/>
        </w:rPr>
        <w:instrText>law of Gaius Gracchus</w:instrText>
      </w:r>
      <w:r w:rsidRPr="007B25FC">
        <w:rPr>
          <w:rFonts w:ascii="Cambria" w:hAnsi="Cambria"/>
          <w:color w:val="000000" w:themeColor="text1"/>
          <w:lang w:val="en-US"/>
        </w:rPr>
        <w:instrText xml:space="preserve">" </w:instrText>
      </w:r>
      <w:r w:rsidRPr="007B25FC">
        <w:rPr>
          <w:rFonts w:ascii="Cambria" w:hAnsi="Cambria"/>
          <w:color w:val="000000" w:themeColor="text1"/>
          <w:sz w:val="24"/>
          <w:szCs w:val="24"/>
          <w:lang w:val="en-GB"/>
        </w:rPr>
        <w:fldChar w:fldCharType="end"/>
      </w:r>
      <w:r w:rsidRPr="007B25FC">
        <w:rPr>
          <w:rFonts w:ascii="Cambria" w:hAnsi="Cambria"/>
          <w:color w:val="000000" w:themeColor="text1"/>
          <w:sz w:val="24"/>
          <w:szCs w:val="24"/>
          <w:lang w:val="en-GB"/>
        </w:rPr>
        <w:t xml:space="preserve"> of 123 BC excluded it. This law admitted the establishment of special courts all on the basis of the resolution of a meeting of the people.</w:t>
      </w:r>
      <w:r w:rsidRPr="007B25FC">
        <w:rPr>
          <w:rStyle w:val="Rimandonotaapidipagina"/>
          <w:rFonts w:ascii="Cambria" w:hAnsi="Cambria"/>
          <w:color w:val="000000" w:themeColor="text1"/>
          <w:sz w:val="24"/>
          <w:szCs w:val="24"/>
          <w:lang w:val="en-GB"/>
        </w:rPr>
        <w:footnoteReference w:id="42"/>
      </w:r>
      <w:r w:rsidRPr="007B25FC">
        <w:rPr>
          <w:rFonts w:ascii="Cambria" w:hAnsi="Cambria"/>
          <w:color w:val="000000" w:themeColor="text1"/>
          <w:sz w:val="24"/>
          <w:szCs w:val="24"/>
          <w:lang w:val="en-GB"/>
        </w:rPr>
        <w:t xml:space="preserve"> In practice on this occasion the senators operated, from the point of view strictly constitutional, real usurpations.</w:t>
      </w:r>
    </w:p>
    <w:p w:rsidR="00A47BE9" w:rsidRPr="007B25FC" w:rsidRDefault="00A47BE9" w:rsidP="00A47BE9">
      <w:pPr>
        <w:ind w:firstLine="426"/>
        <w:jc w:val="both"/>
        <w:rPr>
          <w:rFonts w:ascii="Cambria" w:hAnsi="Cambria" w:cstheme="minorHAnsi"/>
          <w:color w:val="333333"/>
          <w:sz w:val="24"/>
          <w:szCs w:val="24"/>
        </w:rPr>
      </w:pPr>
    </w:p>
    <w:p w:rsidR="007B25FC" w:rsidRPr="007B25FC" w:rsidRDefault="007B25FC" w:rsidP="007B25FC">
      <w:pPr>
        <w:pStyle w:val="Titolo3"/>
        <w:rPr>
          <w:lang w:val="en-US"/>
        </w:rPr>
      </w:pPr>
      <w:r w:rsidRPr="007B25FC">
        <w:rPr>
          <w:lang w:val="en-US"/>
        </w:rPr>
        <w:t>Conclusions on the figure of Postumius</w:t>
      </w:r>
    </w:p>
    <w:p w:rsidR="00572C6E" w:rsidRDefault="007B25FC" w:rsidP="007B25FC">
      <w:pPr>
        <w:pStyle w:val="NormaleWeb"/>
        <w:spacing w:before="0" w:beforeAutospacing="0" w:after="0" w:afterAutospacing="0"/>
        <w:ind w:firstLine="426"/>
        <w:jc w:val="both"/>
        <w:rPr>
          <w:rFonts w:ascii="Cambria" w:hAnsi="Cambria" w:cstheme="minorHAnsi"/>
          <w:lang w:val="en-US"/>
        </w:rPr>
      </w:pPr>
      <w:r w:rsidRPr="007B25FC">
        <w:rPr>
          <w:rFonts w:ascii="Cambria" w:hAnsi="Cambria" w:cstheme="minorHAnsi"/>
          <w:bCs/>
          <w:lang w:val="en-US"/>
        </w:rPr>
        <w:t xml:space="preserve">Overall, Postumius is presented to us as the deus ex machina of all the operations that were carried out regarding the Bacchanals. </w:t>
      </w:r>
      <w:r w:rsidRPr="007B25FC">
        <w:rPr>
          <w:rFonts w:ascii="Cambria" w:hAnsi="Cambria" w:cstheme="minorHAnsi"/>
          <w:lang w:val="en-US"/>
        </w:rPr>
        <w:t>He managed the deal with much skill so much that no one from the opposing party dared to oppose it, as if his opponents had suddenly disappeared into thin air. The conservative party, under his leadership, therefore achieved great political power.</w:t>
      </w:r>
      <w:r w:rsidR="00A47BE9" w:rsidRPr="007B25FC">
        <w:rPr>
          <w:rFonts w:ascii="Cambria" w:hAnsi="Cambria" w:cstheme="minorHAnsi"/>
          <w:lang w:val="en-US"/>
        </w:rPr>
        <w:t xml:space="preserve"> </w:t>
      </w:r>
      <w:r w:rsidRPr="007B25FC">
        <w:rPr>
          <w:rFonts w:ascii="Cambria" w:hAnsi="Cambria" w:cstheme="minorHAnsi"/>
          <w:lang w:val="en-US"/>
        </w:rPr>
        <w:t xml:space="preserve">Finally, it is certain </w:t>
      </w:r>
      <w:r w:rsidRPr="007B25FC">
        <w:rPr>
          <w:rFonts w:ascii="Cambria" w:hAnsi="Cambria" w:cstheme="minorHAnsi"/>
          <w:lang w:val="en-US"/>
        </w:rPr>
        <w:lastRenderedPageBreak/>
        <w:t xml:space="preserve">that he also obtained a great personal prestige, if during the elections of the consuls and the praetors for the following year (185), he managed to have two members of his family </w:t>
      </w:r>
      <w:r w:rsidRPr="002669DA">
        <w:rPr>
          <w:rFonts w:ascii="Cambria" w:hAnsi="Cambria" w:cstheme="minorHAnsi"/>
          <w:lang w:val="en-US"/>
        </w:rPr>
        <w:t xml:space="preserve">elected as praetors: A. </w:t>
      </w:r>
      <w:proofErr w:type="spellStart"/>
      <w:r w:rsidRPr="002669DA">
        <w:rPr>
          <w:rFonts w:ascii="Cambria" w:hAnsi="Cambria" w:cstheme="minorHAnsi"/>
          <w:lang w:val="en-US"/>
        </w:rPr>
        <w:t>Postumius</w:t>
      </w:r>
      <w:proofErr w:type="spellEnd"/>
      <w:r w:rsidRPr="002669DA">
        <w:rPr>
          <w:rFonts w:ascii="Cambria" w:hAnsi="Cambria" w:cstheme="minorHAnsi"/>
          <w:lang w:val="en-US"/>
        </w:rPr>
        <w:t xml:space="preserve"> Albinus (</w:t>
      </w:r>
      <w:proofErr w:type="spellStart"/>
      <w:r w:rsidRPr="002669DA">
        <w:rPr>
          <w:rFonts w:ascii="Cambria" w:hAnsi="Cambria" w:cstheme="minorHAnsi"/>
          <w:lang w:val="en-US"/>
        </w:rPr>
        <w:t>Luscus</w:t>
      </w:r>
      <w:proofErr w:type="spellEnd"/>
      <w:r w:rsidRPr="002669DA">
        <w:rPr>
          <w:rFonts w:ascii="Cambria" w:hAnsi="Cambria" w:cstheme="minorHAnsi"/>
          <w:lang w:val="en-US"/>
        </w:rPr>
        <w:t xml:space="preserve">) and L. </w:t>
      </w:r>
      <w:proofErr w:type="spellStart"/>
      <w:r w:rsidRPr="002669DA">
        <w:rPr>
          <w:rFonts w:ascii="Cambria" w:hAnsi="Cambria" w:cstheme="minorHAnsi"/>
          <w:lang w:val="en-US"/>
        </w:rPr>
        <w:t>Postumius</w:t>
      </w:r>
      <w:proofErr w:type="spellEnd"/>
      <w:r w:rsidRPr="002669DA">
        <w:rPr>
          <w:rFonts w:ascii="Cambria" w:hAnsi="Cambria" w:cstheme="minorHAnsi"/>
          <w:lang w:val="en-US"/>
        </w:rPr>
        <w:t xml:space="preserve"> </w:t>
      </w:r>
      <w:proofErr w:type="spellStart"/>
      <w:r w:rsidRPr="002669DA">
        <w:rPr>
          <w:rFonts w:ascii="Cambria" w:hAnsi="Cambria" w:cstheme="minorHAnsi"/>
          <w:lang w:val="en-US"/>
        </w:rPr>
        <w:t>Tempsanus</w:t>
      </w:r>
      <w:proofErr w:type="spellEnd"/>
      <w:r w:rsidR="00A47BE9" w:rsidRPr="002669DA">
        <w:rPr>
          <w:rStyle w:val="Rimandonotaapidipagina"/>
          <w:rFonts w:ascii="Cambria" w:hAnsi="Cambria" w:cstheme="minorHAnsi"/>
        </w:rPr>
        <w:footnoteReference w:id="43"/>
      </w:r>
      <w:r w:rsidR="00A47BE9" w:rsidRPr="002669DA">
        <w:rPr>
          <w:rFonts w:ascii="Cambria" w:hAnsi="Cambria" w:cstheme="minorHAnsi"/>
          <w:lang w:val="en-US"/>
        </w:rPr>
        <w:t xml:space="preserve">. </w:t>
      </w:r>
    </w:p>
    <w:p w:rsidR="00AD4930" w:rsidRDefault="00AD4930" w:rsidP="007B25FC">
      <w:pPr>
        <w:pStyle w:val="NormaleWeb"/>
        <w:spacing w:before="0" w:beforeAutospacing="0" w:after="0" w:afterAutospacing="0"/>
        <w:ind w:firstLine="426"/>
        <w:jc w:val="both"/>
        <w:rPr>
          <w:rFonts w:ascii="Cambria" w:hAnsi="Cambria" w:cstheme="minorHAnsi"/>
          <w:lang w:val="en-US"/>
        </w:rPr>
      </w:pPr>
    </w:p>
    <w:p w:rsidR="00AD4930" w:rsidRDefault="00AD4930" w:rsidP="007B25FC">
      <w:pPr>
        <w:pStyle w:val="NormaleWeb"/>
        <w:spacing w:before="0" w:beforeAutospacing="0" w:after="0" w:afterAutospacing="0"/>
        <w:ind w:firstLine="426"/>
        <w:jc w:val="both"/>
        <w:rPr>
          <w:rFonts w:ascii="Cambria" w:hAnsi="Cambria" w:cstheme="minorHAnsi"/>
          <w:lang w:val="en-US"/>
        </w:rPr>
      </w:pPr>
      <w:r>
        <w:rPr>
          <w:rFonts w:ascii="Cambria" w:hAnsi="Cambria" w:cstheme="minorHAnsi"/>
          <w:lang w:val="en-US"/>
        </w:rPr>
        <w:t>Deepening:</w:t>
      </w:r>
    </w:p>
    <w:p w:rsidR="00AD4930" w:rsidRDefault="00AD4930" w:rsidP="00AD4930">
      <w:pPr>
        <w:pStyle w:val="Titolo2"/>
        <w:rPr>
          <w:lang w:val="en-US"/>
        </w:rPr>
      </w:pPr>
      <w:proofErr w:type="spellStart"/>
      <w:r>
        <w:rPr>
          <w:lang w:val="en-US"/>
        </w:rPr>
        <w:t>Catone</w:t>
      </w:r>
      <w:proofErr w:type="spellEnd"/>
      <w:r>
        <w:rPr>
          <w:lang w:val="en-US"/>
        </w:rPr>
        <w:t xml:space="preserve"> e </w:t>
      </w:r>
      <w:proofErr w:type="spellStart"/>
      <w:r>
        <w:rPr>
          <w:lang w:val="en-US"/>
        </w:rPr>
        <w:t>l’affare</w:t>
      </w:r>
      <w:proofErr w:type="spellEnd"/>
    </w:p>
    <w:p w:rsidR="00E94326" w:rsidRDefault="00E94326" w:rsidP="00E94326">
      <w:pPr>
        <w:pStyle w:val="NormaleWeb"/>
        <w:spacing w:before="0" w:beforeAutospacing="0" w:after="0" w:afterAutospacing="0"/>
        <w:jc w:val="both"/>
        <w:rPr>
          <w:sz w:val="28"/>
          <w:szCs w:val="28"/>
          <w:lang w:val="en-US"/>
        </w:rPr>
      </w:pPr>
    </w:p>
    <w:p w:rsidR="001254B9" w:rsidRPr="002669DA" w:rsidRDefault="001254B9" w:rsidP="00E94326">
      <w:pPr>
        <w:pStyle w:val="NormaleWeb"/>
        <w:spacing w:before="0" w:beforeAutospacing="0" w:after="0" w:afterAutospacing="0"/>
        <w:jc w:val="both"/>
        <w:rPr>
          <w:rFonts w:ascii="Cambria" w:hAnsi="Cambria" w:cstheme="minorHAnsi"/>
          <w:lang w:val="en-US"/>
        </w:rPr>
      </w:pPr>
      <w:r w:rsidRPr="002669DA">
        <w:rPr>
          <w:rFonts w:ascii="Cambria" w:hAnsi="Cambria" w:cstheme="minorHAnsi"/>
          <w:lang w:val="en-US"/>
        </w:rPr>
        <w:t>However, it is not credible that no other character played a significant role in the affair, not even the othe</w:t>
      </w:r>
      <w:r w:rsidR="007664B3">
        <w:rPr>
          <w:rFonts w:ascii="Cambria" w:hAnsi="Cambria" w:cstheme="minorHAnsi"/>
          <w:lang w:val="en-US"/>
        </w:rPr>
        <w:t>r console who, according to Livy</w:t>
      </w:r>
      <w:r w:rsidRPr="002669DA">
        <w:rPr>
          <w:rFonts w:ascii="Cambria" w:hAnsi="Cambria" w:cstheme="minorHAnsi"/>
          <w:lang w:val="en-US"/>
        </w:rPr>
        <w:t xml:space="preserve"> tells us, was a simple spectator. We cannot then think that Cato, the </w:t>
      </w:r>
      <w:r w:rsidR="00B16CA2" w:rsidRPr="002669DA">
        <w:rPr>
          <w:rFonts w:ascii="Cambria" w:hAnsi="Cambria" w:cstheme="minorHAnsi"/>
          <w:lang w:val="en-US"/>
        </w:rPr>
        <w:t>best-known</w:t>
      </w:r>
      <w:r w:rsidRPr="002669DA">
        <w:rPr>
          <w:rFonts w:ascii="Cambria" w:hAnsi="Cambria" w:cstheme="minorHAnsi"/>
          <w:lang w:val="en-US"/>
        </w:rPr>
        <w:t xml:space="preserve"> personality of this period, played no role.</w:t>
      </w:r>
    </w:p>
    <w:p w:rsidR="001254B9" w:rsidRPr="002669DA" w:rsidRDefault="001254B9" w:rsidP="00572C6E">
      <w:pPr>
        <w:pStyle w:val="Corpodeltesto2"/>
        <w:spacing w:after="0" w:line="240" w:lineRule="auto"/>
        <w:ind w:firstLine="340"/>
        <w:jc w:val="both"/>
        <w:rPr>
          <w:rFonts w:ascii="Cambria" w:hAnsi="Cambria"/>
          <w:sz w:val="24"/>
          <w:szCs w:val="24"/>
        </w:rPr>
      </w:pPr>
      <w:r w:rsidRPr="002669DA">
        <w:rPr>
          <w:rFonts w:ascii="Cambria" w:hAnsi="Cambria"/>
          <w:sz w:val="24"/>
          <w:szCs w:val="24"/>
        </w:rPr>
        <w:t xml:space="preserve">Cato in fact, already in </w:t>
      </w:r>
      <w:smartTag w:uri="urn:schemas-microsoft-com:office:smarttags" w:element="metricconverter">
        <w:smartTagPr>
          <w:attr w:name="ProductID" w:val="195. C"/>
        </w:smartTagPr>
        <w:r w:rsidRPr="002669DA">
          <w:rPr>
            <w:rFonts w:ascii="Cambria" w:hAnsi="Cambria"/>
            <w:sz w:val="24"/>
            <w:szCs w:val="24"/>
          </w:rPr>
          <w:t>195. C</w:t>
        </w:r>
      </w:smartTag>
      <w:r w:rsidRPr="002669DA">
        <w:rPr>
          <w:rFonts w:ascii="Cambria" w:hAnsi="Cambria"/>
          <w:sz w:val="24"/>
          <w:szCs w:val="24"/>
        </w:rPr>
        <w:t>. (eleven years before the deal), had become the console, then he must have already achieved a leading position. And he was already the leader of the Conservatives, if with a fiery and long speech tried to prevent the repeal of the lex Oppia</w:t>
      </w:r>
      <w:r w:rsidR="007664B3">
        <w:rPr>
          <w:rFonts w:ascii="Cambria" w:hAnsi="Cambria"/>
          <w:sz w:val="24"/>
          <w:szCs w:val="24"/>
        </w:rPr>
        <w:t>.</w:t>
      </w:r>
      <w:r w:rsidRPr="002669DA">
        <w:rPr>
          <w:rStyle w:val="Rimandonotaapidipagina"/>
          <w:rFonts w:ascii="Cambria" w:hAnsi="Cambria"/>
          <w:sz w:val="24"/>
          <w:szCs w:val="24"/>
        </w:rPr>
        <w:footnoteReference w:id="44"/>
      </w:r>
      <w:r w:rsidRPr="002669DA">
        <w:rPr>
          <w:rFonts w:ascii="Cambria" w:hAnsi="Cambria"/>
          <w:sz w:val="24"/>
          <w:szCs w:val="24"/>
        </w:rPr>
        <w:t xml:space="preserve"> </w:t>
      </w:r>
    </w:p>
    <w:p w:rsidR="002E5ADE" w:rsidRDefault="001254B9" w:rsidP="002E5ADE">
      <w:pPr>
        <w:pStyle w:val="Corpodeltesto2"/>
        <w:spacing w:after="0" w:line="240" w:lineRule="auto"/>
        <w:ind w:firstLine="340"/>
        <w:jc w:val="both"/>
        <w:rPr>
          <w:rFonts w:ascii="Cambria" w:hAnsi="Cambria"/>
          <w:sz w:val="24"/>
          <w:szCs w:val="24"/>
        </w:rPr>
      </w:pPr>
      <w:r w:rsidRPr="002669DA">
        <w:rPr>
          <w:rFonts w:ascii="Cambria" w:hAnsi="Cambria"/>
          <w:sz w:val="24"/>
          <w:szCs w:val="24"/>
        </w:rPr>
        <w:t>You can then reasonably assume that in the following years its role has been increasing and not decreasing, if the 184 (two years after the deal) obtained the prestigious charge of censor, while the great generals Fulvius Nobilior, Manlius Vulso and Lucius Scipio presented their candidacy to censorship but were not elected.</w:t>
      </w:r>
      <w:r w:rsidR="002F21CB">
        <w:rPr>
          <w:rFonts w:ascii="Cambria" w:hAnsi="Cambria"/>
          <w:sz w:val="24"/>
          <w:szCs w:val="24"/>
        </w:rPr>
        <w:t xml:space="preserve"> </w:t>
      </w:r>
      <w:r w:rsidR="002F21CB" w:rsidRPr="002F21CB">
        <w:rPr>
          <w:rFonts w:ascii="Cambria" w:hAnsi="Cambria"/>
          <w:sz w:val="24"/>
          <w:szCs w:val="24"/>
        </w:rPr>
        <w:t>In Livy's account of the Bacchanalia, however, he practically disappears into thin air.</w:t>
      </w:r>
    </w:p>
    <w:p w:rsidR="00F437E0" w:rsidRPr="00375503" w:rsidRDefault="003A1568" w:rsidP="00F437E0">
      <w:pPr>
        <w:pStyle w:val="Corpotesto"/>
        <w:ind w:firstLine="284"/>
        <w:jc w:val="both"/>
      </w:pPr>
      <w:r w:rsidRPr="00282295">
        <w:lastRenderedPageBreak/>
        <w:t>We know from Fest</w:t>
      </w:r>
      <w:r>
        <w:t>us</w:t>
      </w:r>
      <w:r>
        <w:rPr>
          <w:rStyle w:val="Rimandonotaapidipagina"/>
          <w:i/>
        </w:rPr>
        <w:footnoteReference w:id="45"/>
      </w:r>
      <w:r w:rsidRPr="00282295">
        <w:t xml:space="preserve"> </w:t>
      </w:r>
      <w:r>
        <w:t>Cato</w:t>
      </w:r>
      <w:r w:rsidRPr="00282295">
        <w:t xml:space="preserve"> uttered a</w:t>
      </w:r>
      <w:r>
        <w:t>n oration</w:t>
      </w:r>
      <w:r w:rsidRPr="00282295">
        <w:t xml:space="preserve"> about a conspiracy and that</w:t>
      </w:r>
      <w:r>
        <w:t>,</w:t>
      </w:r>
      <w:r w:rsidRPr="00282295">
        <w:t xml:space="preserve"> </w:t>
      </w:r>
      <w:r w:rsidRPr="00D30F26">
        <w:t>in the opinion of</w:t>
      </w:r>
      <w:r>
        <w:t xml:space="preserve"> </w:t>
      </w:r>
      <w:proofErr w:type="spellStart"/>
      <w:r>
        <w:t>Iordan</w:t>
      </w:r>
      <w:proofErr w:type="spellEnd"/>
      <w:r>
        <w:rPr>
          <w:rStyle w:val="Rimandonotaapidipagina"/>
        </w:rPr>
        <w:footnoteReference w:id="46"/>
      </w:r>
      <w:r>
        <w:t>, he would have pronounced in</w:t>
      </w:r>
      <w:r w:rsidRPr="00282295">
        <w:t xml:space="preserve"> Senate </w:t>
      </w:r>
      <w:r>
        <w:t>just</w:t>
      </w:r>
      <w:r w:rsidRPr="00282295">
        <w:t xml:space="preserve"> in 186 BC. Of this </w:t>
      </w:r>
      <w:r>
        <w:t>speech</w:t>
      </w:r>
      <w:r w:rsidRPr="00282295">
        <w:t xml:space="preserve"> we received a single word, </w:t>
      </w:r>
      <w:proofErr w:type="spellStart"/>
      <w:r w:rsidRPr="0050264B">
        <w:rPr>
          <w:i/>
        </w:rPr>
        <w:t>precem</w:t>
      </w:r>
      <w:proofErr w:type="spellEnd"/>
      <w:r w:rsidRPr="00282295">
        <w:t xml:space="preserve">, that </w:t>
      </w:r>
      <w:r>
        <w:t xml:space="preserve">for </w:t>
      </w:r>
      <w:r w:rsidRPr="00282295">
        <w:t xml:space="preserve">combination belongs to the religious sphere. It would have been in this </w:t>
      </w:r>
      <w:r>
        <w:t>speech</w:t>
      </w:r>
      <w:r w:rsidRPr="00282295">
        <w:t xml:space="preserve">, </w:t>
      </w:r>
      <w:r>
        <w:t>pronounced</w:t>
      </w:r>
      <w:r w:rsidRPr="00282295">
        <w:t xml:space="preserve"> during the persecution of the Bacchanalia, that he would submit the Dionysian movement as a conspiracy against the state and incite the people against the followers. The consul </w:t>
      </w:r>
      <w:proofErr w:type="spellStart"/>
      <w:r w:rsidRPr="00282295">
        <w:t>Postumius</w:t>
      </w:r>
      <w:proofErr w:type="spellEnd"/>
      <w:r>
        <w:t>,</w:t>
      </w:r>
      <w:r w:rsidRPr="00282295">
        <w:t xml:space="preserve"> who had heard the speech of Cato in the Senate, then repeated the same idea in his </w:t>
      </w:r>
      <w:proofErr w:type="spellStart"/>
      <w:r w:rsidRPr="00D61DC4">
        <w:rPr>
          <w:i/>
        </w:rPr>
        <w:t>contio</w:t>
      </w:r>
      <w:proofErr w:type="spellEnd"/>
      <w:r w:rsidRPr="00282295">
        <w:t xml:space="preserve"> </w:t>
      </w:r>
      <w:r>
        <w:t>to the people. “</w:t>
      </w:r>
      <w:r w:rsidRPr="00282295">
        <w:t xml:space="preserve">That the concept of conspiracy about the Bacchanalia comes from Cato can be confirmed by the fact that in the story of </w:t>
      </w:r>
      <w:r>
        <w:t>the</w:t>
      </w:r>
      <w:r w:rsidRPr="00282295">
        <w:t xml:space="preserve"> courtesan </w:t>
      </w:r>
      <w:r>
        <w:t xml:space="preserve">to </w:t>
      </w:r>
      <w:proofErr w:type="spellStart"/>
      <w:r w:rsidRPr="00282295">
        <w:t>Postumius</w:t>
      </w:r>
      <w:proofErr w:type="spellEnd"/>
      <w:r w:rsidRPr="00282295">
        <w:t xml:space="preserve"> </w:t>
      </w:r>
      <w:r>
        <w:t xml:space="preserve">about the </w:t>
      </w:r>
      <w:r w:rsidRPr="00282295">
        <w:t xml:space="preserve">origin and the Dionysian ceremonies there is no specific mention of a conspiracy, whereas this charge back several times </w:t>
      </w:r>
      <w:r>
        <w:t xml:space="preserve">in the </w:t>
      </w:r>
      <w:r w:rsidRPr="00282295">
        <w:t>speech of the console to the Romans.</w:t>
      </w:r>
      <w:r>
        <w:t>”</w:t>
      </w:r>
      <w:r w:rsidRPr="00F744C3">
        <w:rPr>
          <w:rStyle w:val="Rimandonotaapidipagina"/>
        </w:rPr>
        <w:t xml:space="preserve"> </w:t>
      </w:r>
      <w:r>
        <w:rPr>
          <w:rStyle w:val="Rimandonotaapidipagina"/>
        </w:rPr>
        <w:footnoteReference w:id="47"/>
      </w:r>
      <w:r w:rsidRPr="00282295">
        <w:t xml:space="preserve"> If </w:t>
      </w:r>
      <w:r>
        <w:t xml:space="preserve">to </w:t>
      </w:r>
      <w:r w:rsidRPr="00282295">
        <w:t xml:space="preserve">this concept of conspiracy against the republic obstinately repeated, </w:t>
      </w:r>
      <w:r>
        <w:t>is added</w:t>
      </w:r>
      <w:r w:rsidRPr="00282295">
        <w:t xml:space="preserve"> the spirit of the whole matter, it is natural to think that Livy in designing a speech to the people of the consul has used the </w:t>
      </w:r>
      <w:r>
        <w:t>oration</w:t>
      </w:r>
      <w:r w:rsidRPr="00282295">
        <w:t xml:space="preserve"> of Cato </w:t>
      </w:r>
      <w:r>
        <w:t xml:space="preserve">about </w:t>
      </w:r>
      <w:r w:rsidRPr="00282295">
        <w:t>the Bacchanalia.</w:t>
      </w:r>
      <w:r>
        <w:t xml:space="preserve"> </w:t>
      </w:r>
    </w:p>
    <w:p w:rsidR="002C01F5" w:rsidRDefault="002C01F5" w:rsidP="002E5ADE">
      <w:pPr>
        <w:pStyle w:val="Corpodeltesto2"/>
        <w:spacing w:after="0" w:line="240" w:lineRule="auto"/>
        <w:ind w:firstLine="340"/>
        <w:jc w:val="both"/>
        <w:rPr>
          <w:rFonts w:ascii="Cambria" w:hAnsi="Cambria"/>
          <w:sz w:val="24"/>
          <w:szCs w:val="24"/>
        </w:rPr>
      </w:pPr>
    </w:p>
    <w:p w:rsidR="002C01F5" w:rsidRDefault="002C01F5" w:rsidP="002E5ADE">
      <w:pPr>
        <w:pStyle w:val="Corpodeltesto2"/>
        <w:spacing w:after="0" w:line="240" w:lineRule="auto"/>
        <w:ind w:firstLine="340"/>
        <w:jc w:val="both"/>
        <w:rPr>
          <w:rFonts w:ascii="Cambria" w:hAnsi="Cambria"/>
          <w:sz w:val="24"/>
          <w:szCs w:val="24"/>
        </w:rPr>
      </w:pPr>
    </w:p>
    <w:p w:rsidR="004B43E7" w:rsidRDefault="001254B9" w:rsidP="004B43E7">
      <w:pPr>
        <w:pStyle w:val="Corpodeltesto2"/>
        <w:spacing w:after="0" w:line="240" w:lineRule="auto"/>
        <w:ind w:firstLine="340"/>
        <w:jc w:val="both"/>
        <w:rPr>
          <w:rFonts w:ascii="Cambria" w:hAnsi="Cambria"/>
          <w:sz w:val="24"/>
          <w:szCs w:val="24"/>
        </w:rPr>
      </w:pPr>
      <w:r w:rsidRPr="002669DA">
        <w:rPr>
          <w:rFonts w:ascii="Cambria" w:hAnsi="Cambria"/>
          <w:sz w:val="24"/>
          <w:szCs w:val="24"/>
        </w:rPr>
        <w:t xml:space="preserve">If we </w:t>
      </w:r>
      <w:proofErr w:type="spellStart"/>
      <w:r w:rsidRPr="002669DA">
        <w:rPr>
          <w:rFonts w:ascii="Cambria" w:hAnsi="Cambria"/>
          <w:sz w:val="24"/>
          <w:szCs w:val="24"/>
        </w:rPr>
        <w:t>analyze</w:t>
      </w:r>
      <w:proofErr w:type="spellEnd"/>
      <w:r w:rsidRPr="002669DA">
        <w:rPr>
          <w:rFonts w:ascii="Cambria" w:hAnsi="Cambria"/>
          <w:sz w:val="24"/>
          <w:szCs w:val="24"/>
        </w:rPr>
        <w:t xml:space="preserve"> the speech of the console is clear that is the console Postumius dominating the scene, is he who gives himself the authorship of the concept of conspiracy, is he who presents himself as the saviour of his country from the ambitions of the Bacchic conspirators.  His speech for the self-celebration of the saviour of the country can be brought a little to the </w:t>
      </w:r>
      <w:proofErr w:type="spellStart"/>
      <w:r w:rsidRPr="002669DA">
        <w:rPr>
          <w:rFonts w:ascii="Cambria" w:hAnsi="Cambria"/>
          <w:i/>
          <w:sz w:val="24"/>
          <w:szCs w:val="24"/>
        </w:rPr>
        <w:t>Orationes</w:t>
      </w:r>
      <w:proofErr w:type="spellEnd"/>
      <w:r w:rsidRPr="002669DA">
        <w:rPr>
          <w:rFonts w:ascii="Cambria" w:hAnsi="Cambria"/>
          <w:i/>
          <w:sz w:val="24"/>
          <w:szCs w:val="24"/>
        </w:rPr>
        <w:t xml:space="preserve"> in </w:t>
      </w:r>
      <w:proofErr w:type="spellStart"/>
      <w:r w:rsidRPr="002669DA">
        <w:rPr>
          <w:rFonts w:ascii="Cambria" w:hAnsi="Cambria"/>
          <w:i/>
          <w:sz w:val="24"/>
          <w:szCs w:val="24"/>
        </w:rPr>
        <w:t>Catilinam</w:t>
      </w:r>
      <w:proofErr w:type="spellEnd"/>
      <w:r w:rsidRPr="002669DA">
        <w:rPr>
          <w:rFonts w:ascii="Cambria" w:hAnsi="Cambria"/>
          <w:sz w:val="24"/>
          <w:szCs w:val="24"/>
        </w:rPr>
        <w:t xml:space="preserve"> of Cicero. Everything would be normal if the speech of the console was packaged by him but we know all the reasons of console are packed by the same Livy</w:t>
      </w:r>
      <w:r w:rsidRPr="002669DA">
        <w:rPr>
          <w:rStyle w:val="Rimandonotaapidipagina"/>
          <w:rFonts w:ascii="Cambria" w:hAnsi="Cambria"/>
          <w:sz w:val="24"/>
          <w:szCs w:val="24"/>
        </w:rPr>
        <w:footnoteReference w:id="48"/>
      </w:r>
      <w:r w:rsidRPr="002669DA">
        <w:rPr>
          <w:rFonts w:ascii="Cambria" w:hAnsi="Cambria"/>
          <w:sz w:val="24"/>
          <w:szCs w:val="24"/>
        </w:rPr>
        <w:t xml:space="preserve">. It is natural to wonder why the historian would celebrate the console so blatantly </w:t>
      </w:r>
      <w:r w:rsidRPr="00B5354D">
        <w:rPr>
          <w:rFonts w:ascii="Cambria" w:hAnsi="Cambria"/>
          <w:sz w:val="24"/>
          <w:szCs w:val="24"/>
        </w:rPr>
        <w:t>and why would completely silent on the important role that Cato would have</w:t>
      </w:r>
      <w:r w:rsidRPr="002669DA">
        <w:rPr>
          <w:rFonts w:ascii="Cambria" w:hAnsi="Cambria"/>
          <w:sz w:val="24"/>
          <w:szCs w:val="24"/>
        </w:rPr>
        <w:t xml:space="preserve"> been well in the deal.</w:t>
      </w:r>
    </w:p>
    <w:p w:rsidR="001254B9" w:rsidRDefault="001254B9" w:rsidP="004B43E7">
      <w:pPr>
        <w:pStyle w:val="Corpodeltesto2"/>
        <w:spacing w:after="0" w:line="240" w:lineRule="auto"/>
        <w:ind w:firstLine="340"/>
        <w:jc w:val="both"/>
        <w:rPr>
          <w:rFonts w:ascii="Cambria" w:hAnsi="Cambria"/>
          <w:sz w:val="24"/>
          <w:szCs w:val="24"/>
        </w:rPr>
      </w:pPr>
      <w:r w:rsidRPr="002669DA">
        <w:rPr>
          <w:rFonts w:ascii="Cambria" w:hAnsi="Cambria"/>
          <w:sz w:val="24"/>
          <w:szCs w:val="24"/>
        </w:rPr>
        <w:t xml:space="preserve">It is evident that Livy, writing after so many years had no interest in celebrating Postumius all at the expense of Cato. And this is even more true if we compare this passage with fiery speech against the proposal to repeal the lex Oppia that Livy attributes to Cato. </w:t>
      </w:r>
    </w:p>
    <w:p w:rsidR="00AA6FF3" w:rsidRPr="00AA6FF3" w:rsidRDefault="00AA6FF3" w:rsidP="00AA6FF3">
      <w:pPr>
        <w:pStyle w:val="Titolo2"/>
      </w:pPr>
      <w:r w:rsidRPr="00AA6FF3">
        <w:t>Livio e le sue f</w:t>
      </w:r>
      <w:r>
        <w:t>onti</w:t>
      </w:r>
    </w:p>
    <w:p w:rsidR="001254B9" w:rsidRPr="002669DA" w:rsidRDefault="001254B9" w:rsidP="001254B9">
      <w:pPr>
        <w:pStyle w:val="Testonormale"/>
        <w:ind w:firstLine="141"/>
        <w:jc w:val="both"/>
        <w:rPr>
          <w:rFonts w:ascii="Cambria" w:hAnsi="Cambria" w:cs="Times New Roman"/>
          <w:sz w:val="24"/>
          <w:szCs w:val="24"/>
          <w:lang w:val="en-GB"/>
        </w:rPr>
      </w:pPr>
      <w:bookmarkStart w:id="30" w:name="_GoBack"/>
      <w:r w:rsidRPr="002669DA">
        <w:rPr>
          <w:rFonts w:ascii="Cambria" w:hAnsi="Cambria" w:cs="Times New Roman"/>
          <w:sz w:val="24"/>
          <w:szCs w:val="24"/>
          <w:lang w:val="en-GB"/>
        </w:rPr>
        <w:t>The only explanation for this particular setup is almost certainly into the source that Livy used</w:t>
      </w:r>
      <w:r w:rsidR="00B5354D">
        <w:rPr>
          <w:rFonts w:ascii="Cambria" w:hAnsi="Cambria" w:cs="Times New Roman"/>
          <w:sz w:val="24"/>
          <w:szCs w:val="24"/>
          <w:lang w:val="en-GB"/>
        </w:rPr>
        <w:t>.</w:t>
      </w:r>
      <w:r w:rsidRPr="002669DA">
        <w:rPr>
          <w:rFonts w:ascii="Cambria" w:hAnsi="Cambria" w:cs="Times New Roman"/>
          <w:sz w:val="24"/>
          <w:szCs w:val="24"/>
          <w:lang w:val="en-GB"/>
        </w:rPr>
        <w:t xml:space="preserve"> </w:t>
      </w:r>
      <w:r w:rsidR="00B5354D">
        <w:rPr>
          <w:rFonts w:ascii="Cambria" w:hAnsi="Cambria" w:cs="Times New Roman"/>
          <w:sz w:val="24"/>
          <w:szCs w:val="24"/>
          <w:lang w:val="en-GB"/>
        </w:rPr>
        <w:t>I</w:t>
      </w:r>
      <w:r w:rsidRPr="002669DA">
        <w:rPr>
          <w:rFonts w:ascii="Cambria" w:hAnsi="Cambria" w:cs="Times New Roman"/>
          <w:sz w:val="24"/>
          <w:szCs w:val="24"/>
          <w:lang w:val="en-GB"/>
        </w:rPr>
        <w:t>t must have been different from that</w:t>
      </w:r>
      <w:r w:rsidR="004B43E7">
        <w:rPr>
          <w:rFonts w:ascii="Cambria" w:hAnsi="Cambria" w:cs="Times New Roman"/>
          <w:sz w:val="24"/>
          <w:szCs w:val="24"/>
          <w:lang w:val="en-GB"/>
        </w:rPr>
        <w:t xml:space="preserve"> he</w:t>
      </w:r>
      <w:r w:rsidRPr="002669DA">
        <w:rPr>
          <w:rFonts w:ascii="Cambria" w:hAnsi="Cambria" w:cs="Times New Roman"/>
          <w:sz w:val="24"/>
          <w:szCs w:val="24"/>
          <w:lang w:val="en-GB"/>
        </w:rPr>
        <w:t xml:space="preserve"> used in speech against the repeal of the </w:t>
      </w:r>
      <w:r w:rsidRPr="00AA6FF3">
        <w:rPr>
          <w:rFonts w:ascii="Cambria" w:hAnsi="Cambria" w:cs="Times New Roman"/>
          <w:i/>
          <w:sz w:val="24"/>
          <w:szCs w:val="24"/>
          <w:lang w:val="en-GB"/>
        </w:rPr>
        <w:t>lex Oppia</w:t>
      </w:r>
      <w:r w:rsidRPr="002669DA">
        <w:rPr>
          <w:rFonts w:ascii="Cambria" w:hAnsi="Cambria" w:cs="Times New Roman"/>
          <w:sz w:val="24"/>
          <w:szCs w:val="24"/>
          <w:lang w:val="en-GB"/>
        </w:rPr>
        <w:t xml:space="preserve"> attributed to Cato. He then used without critical analysis, a source who had a</w:t>
      </w:r>
      <w:r w:rsidR="00AA6FF3">
        <w:rPr>
          <w:rFonts w:ascii="Cambria" w:hAnsi="Cambria" w:cs="Times New Roman"/>
          <w:sz w:val="24"/>
          <w:szCs w:val="24"/>
          <w:lang w:val="en-GB"/>
        </w:rPr>
        <w:t>n</w:t>
      </w:r>
      <w:r w:rsidRPr="002669DA">
        <w:rPr>
          <w:rFonts w:ascii="Cambria" w:hAnsi="Cambria" w:cs="Times New Roman"/>
          <w:sz w:val="24"/>
          <w:szCs w:val="24"/>
          <w:lang w:val="en-GB"/>
        </w:rPr>
        <w:t xml:space="preserve"> interest in the celebration of the consul Postumius and at the same time to be silent on the role of Cato.</w:t>
      </w:r>
    </w:p>
    <w:bookmarkEnd w:id="30"/>
    <w:p w:rsidR="001254B9" w:rsidRPr="002669DA" w:rsidRDefault="001254B9" w:rsidP="001254B9">
      <w:pPr>
        <w:pStyle w:val="Testonormale"/>
        <w:ind w:firstLine="141"/>
        <w:jc w:val="both"/>
        <w:rPr>
          <w:rFonts w:ascii="Cambria" w:hAnsi="Cambria" w:cs="Times New Roman"/>
          <w:sz w:val="24"/>
          <w:szCs w:val="24"/>
          <w:lang w:val="en-GB"/>
        </w:rPr>
      </w:pPr>
      <w:r w:rsidRPr="002669DA">
        <w:rPr>
          <w:rFonts w:ascii="Cambria" w:hAnsi="Cambria" w:cs="Times New Roman"/>
          <w:sz w:val="24"/>
          <w:szCs w:val="24"/>
          <w:lang w:val="en-GB"/>
        </w:rPr>
        <w:t xml:space="preserve"> The hypothesis that gives a plausible answer to this problem is made ​​by Fronza. The researcher believes that the </w:t>
      </w:r>
      <w:r w:rsidRPr="002669DA">
        <w:rPr>
          <w:rFonts w:ascii="Cambria" w:hAnsi="Cambria" w:cs="Times New Roman"/>
          <w:sz w:val="24"/>
          <w:szCs w:val="24"/>
          <w:lang w:val="en-GB"/>
        </w:rPr>
        <w:lastRenderedPageBreak/>
        <w:t xml:space="preserve">source of Livy is in the historical work of Aulus Postumius Albinus. This man, a generation later than the console, close relative, ambitious and well he started to the political career in his </w:t>
      </w:r>
      <w:proofErr w:type="spellStart"/>
      <w:r w:rsidR="0024753A">
        <w:rPr>
          <w:rFonts w:ascii="Cambria" w:hAnsi="Cambria" w:cs="Times New Roman"/>
          <w:sz w:val="24"/>
          <w:szCs w:val="24"/>
          <w:lang w:val="en-GB"/>
        </w:rPr>
        <w:t>Πρ</w:t>
      </w:r>
      <w:proofErr w:type="spellEnd"/>
      <w:r w:rsidR="0024753A">
        <w:rPr>
          <w:rFonts w:ascii="Cambria" w:hAnsi="Cambria" w:cs="Times New Roman"/>
          <w:sz w:val="24"/>
          <w:szCs w:val="24"/>
          <w:lang w:val="en-GB"/>
        </w:rPr>
        <w:t xml:space="preserve">αγματική </w:t>
      </w:r>
      <w:proofErr w:type="spellStart"/>
      <w:r w:rsidR="0024753A">
        <w:rPr>
          <w:rFonts w:ascii="Cambria" w:hAnsi="Cambria" w:cs="Times New Roman"/>
          <w:sz w:val="24"/>
          <w:szCs w:val="24"/>
          <w:lang w:val="en-GB"/>
        </w:rPr>
        <w:t>ἱστορί</w:t>
      </w:r>
      <w:proofErr w:type="spellEnd"/>
      <w:r w:rsidR="0024753A">
        <w:rPr>
          <w:rFonts w:ascii="Cambria" w:hAnsi="Cambria" w:cs="Times New Roman"/>
          <w:sz w:val="24"/>
          <w:szCs w:val="24"/>
          <w:lang w:val="en-GB"/>
        </w:rPr>
        <w:t>α</w:t>
      </w:r>
      <w:r w:rsidRPr="002669DA">
        <w:rPr>
          <w:rFonts w:ascii="Cambria" w:hAnsi="Cambria" w:cs="Times New Roman"/>
          <w:sz w:val="24"/>
          <w:szCs w:val="24"/>
          <w:lang w:val="en-GB"/>
        </w:rPr>
        <w:t>, to illustrate the splendour of his family would amplified to the maximum the role of its relative</w:t>
      </w:r>
      <w:r w:rsidR="00434585">
        <w:rPr>
          <w:rFonts w:ascii="Cambria" w:hAnsi="Cambria" w:cs="Times New Roman"/>
          <w:sz w:val="24"/>
          <w:szCs w:val="24"/>
          <w:lang w:val="en-GB"/>
        </w:rPr>
        <w:t>.</w:t>
      </w:r>
      <w:r w:rsidRPr="002669DA">
        <w:rPr>
          <w:rStyle w:val="Rimandonotaapidipagina"/>
          <w:rFonts w:ascii="Cambria" w:hAnsi="Cambria" w:cs="Times New Roman"/>
          <w:sz w:val="24"/>
          <w:szCs w:val="24"/>
        </w:rPr>
        <w:footnoteReference w:id="49"/>
      </w:r>
      <w:r w:rsidRPr="002669DA">
        <w:rPr>
          <w:rFonts w:ascii="Cambria" w:hAnsi="Cambria" w:cs="Times New Roman"/>
          <w:sz w:val="24"/>
          <w:szCs w:val="24"/>
          <w:lang w:val="en-GB"/>
        </w:rPr>
        <w:t xml:space="preserve">  </w:t>
      </w:r>
    </w:p>
    <w:p w:rsidR="001254B9" w:rsidRDefault="00CD44B6" w:rsidP="001254B9">
      <w:pPr>
        <w:pStyle w:val="Testonormale"/>
        <w:ind w:firstLine="141"/>
        <w:jc w:val="both"/>
        <w:rPr>
          <w:rFonts w:ascii="Cambria" w:hAnsi="Cambria" w:cs="Times New Roman"/>
          <w:sz w:val="24"/>
          <w:szCs w:val="24"/>
          <w:lang w:val="en-GB"/>
        </w:rPr>
      </w:pPr>
      <w:r>
        <w:rPr>
          <w:rFonts w:ascii="Cambria" w:hAnsi="Cambria" w:cs="Times New Roman"/>
          <w:sz w:val="24"/>
          <w:szCs w:val="24"/>
          <w:lang w:val="en-GB"/>
        </w:rPr>
        <w:t>I</w:t>
      </w:r>
      <w:r w:rsidRPr="00CD44B6">
        <w:rPr>
          <w:rFonts w:ascii="Cambria" w:hAnsi="Cambria" w:cs="Times New Roman"/>
          <w:sz w:val="24"/>
          <w:szCs w:val="24"/>
          <w:lang w:val="en-GB"/>
        </w:rPr>
        <w:t xml:space="preserve">t is also obvious, in my opinion, that to exalt especially the consul </w:t>
      </w:r>
      <w:proofErr w:type="spellStart"/>
      <w:r w:rsidRPr="00CD44B6">
        <w:rPr>
          <w:rFonts w:ascii="Cambria" w:hAnsi="Cambria" w:cs="Times New Roman"/>
          <w:sz w:val="24"/>
          <w:szCs w:val="24"/>
          <w:lang w:val="en-GB"/>
        </w:rPr>
        <w:t>Postumius</w:t>
      </w:r>
      <w:proofErr w:type="spellEnd"/>
      <w:r w:rsidRPr="00CD44B6">
        <w:rPr>
          <w:rFonts w:ascii="Cambria" w:hAnsi="Cambria" w:cs="Times New Roman"/>
          <w:sz w:val="24"/>
          <w:szCs w:val="24"/>
          <w:lang w:val="en-GB"/>
        </w:rPr>
        <w:t xml:space="preserve"> he was totally silent on the role played by other supporting actors in the affaire and in particular by Cato. He could not emphasize that the idea of the conspiracy of the followers of Bacchus against the Roman Republic came from Cato and not from the consul. </w:t>
      </w:r>
      <w:r>
        <w:rPr>
          <w:rFonts w:ascii="Cambria" w:hAnsi="Cambria" w:cs="Times New Roman"/>
          <w:sz w:val="24"/>
          <w:szCs w:val="24"/>
          <w:lang w:val="en-GB"/>
        </w:rPr>
        <w:t>N</w:t>
      </w:r>
      <w:r w:rsidR="001254B9" w:rsidRPr="002669DA">
        <w:rPr>
          <w:rFonts w:ascii="Cambria" w:hAnsi="Cambria" w:cs="Times New Roman"/>
          <w:sz w:val="24"/>
          <w:szCs w:val="24"/>
          <w:lang w:val="en-GB"/>
        </w:rPr>
        <w:t xml:space="preserve">othing prevents you believe that Livy was able to have directly the work of Aulus Postumius Albinus and has used it as his custom was, </w:t>
      </w:r>
      <w:r w:rsidR="00E942F8" w:rsidRPr="00E942F8">
        <w:rPr>
          <w:rFonts w:ascii="Cambria" w:hAnsi="Cambria" w:cs="Times New Roman"/>
          <w:sz w:val="24"/>
          <w:szCs w:val="24"/>
          <w:lang w:val="en-GB"/>
        </w:rPr>
        <w:t xml:space="preserve">that is, without critically </w:t>
      </w:r>
      <w:proofErr w:type="spellStart"/>
      <w:r w:rsidR="00E942F8" w:rsidRPr="00E942F8">
        <w:rPr>
          <w:rFonts w:ascii="Cambria" w:hAnsi="Cambria" w:cs="Times New Roman"/>
          <w:sz w:val="24"/>
          <w:szCs w:val="24"/>
          <w:lang w:val="en-GB"/>
        </w:rPr>
        <w:t>analyzing</w:t>
      </w:r>
      <w:proofErr w:type="spellEnd"/>
      <w:r w:rsidR="00E942F8" w:rsidRPr="00E942F8">
        <w:rPr>
          <w:rFonts w:ascii="Cambria" w:hAnsi="Cambria" w:cs="Times New Roman"/>
          <w:sz w:val="24"/>
          <w:szCs w:val="24"/>
          <w:lang w:val="en-GB"/>
        </w:rPr>
        <w:t xml:space="preserve"> it</w:t>
      </w:r>
      <w:r w:rsidR="00E942F8">
        <w:rPr>
          <w:rFonts w:ascii="Cambria" w:hAnsi="Cambria" w:cs="Times New Roman"/>
          <w:sz w:val="24"/>
          <w:szCs w:val="24"/>
          <w:lang w:val="en-GB"/>
        </w:rPr>
        <w:t>.</w:t>
      </w:r>
      <w:r w:rsidR="001254B9" w:rsidRPr="002669DA">
        <w:rPr>
          <w:rStyle w:val="Rimandonotaapidipagina"/>
          <w:rFonts w:ascii="Cambria" w:hAnsi="Cambria" w:cs="Times New Roman"/>
          <w:sz w:val="24"/>
          <w:szCs w:val="24"/>
        </w:rPr>
        <w:footnoteReference w:id="50"/>
      </w:r>
      <w:r w:rsidR="001254B9" w:rsidRPr="002669DA">
        <w:rPr>
          <w:rFonts w:ascii="Cambria" w:hAnsi="Cambria" w:cs="Times New Roman"/>
          <w:sz w:val="24"/>
          <w:szCs w:val="24"/>
          <w:lang w:val="en-GB"/>
        </w:rPr>
        <w:t xml:space="preserve"> He then accepted without question the approach given about the events by relative of the console, because it was consistent with what were his ideas.</w:t>
      </w:r>
    </w:p>
    <w:p w:rsidR="001254B9" w:rsidRPr="002669DA" w:rsidRDefault="001254B9" w:rsidP="001254B9">
      <w:pPr>
        <w:pStyle w:val="Corpodeltesto2"/>
        <w:spacing w:line="240" w:lineRule="auto"/>
        <w:ind w:firstLine="339"/>
        <w:jc w:val="both"/>
        <w:rPr>
          <w:rFonts w:ascii="Cambria" w:hAnsi="Cambria"/>
          <w:sz w:val="24"/>
          <w:szCs w:val="24"/>
        </w:rPr>
      </w:pPr>
      <w:r w:rsidRPr="002669DA">
        <w:rPr>
          <w:rFonts w:ascii="Cambria" w:hAnsi="Cambria"/>
          <w:sz w:val="24"/>
          <w:szCs w:val="24"/>
        </w:rPr>
        <w:t xml:space="preserve"> He looked around and saw the society to which he belonged extremely corrupt and degenerate and customs long gone from maiorum mos. He thought that the causes were to be found in prolonged contact with the material prosperity from the east, the elimination of an external threat and the possibility of increasing personal wealth and </w:t>
      </w:r>
      <w:r w:rsidRPr="002669DA">
        <w:rPr>
          <w:rFonts w:ascii="Cambria" w:hAnsi="Cambria"/>
          <w:sz w:val="24"/>
          <w:szCs w:val="24"/>
        </w:rPr>
        <w:lastRenderedPageBreak/>
        <w:t>fixed the turning point for the moral degeneration in 187</w:t>
      </w:r>
      <w:r w:rsidR="00434585">
        <w:rPr>
          <w:rFonts w:ascii="Cambria" w:hAnsi="Cambria"/>
          <w:sz w:val="24"/>
          <w:szCs w:val="24"/>
        </w:rPr>
        <w:t>,</w:t>
      </w:r>
      <w:r w:rsidRPr="002669DA">
        <w:rPr>
          <w:rStyle w:val="Rimandonotaapidipagina"/>
          <w:rFonts w:ascii="Cambria" w:hAnsi="Cambria"/>
          <w:sz w:val="24"/>
          <w:szCs w:val="24"/>
        </w:rPr>
        <w:footnoteReference w:id="51"/>
      </w:r>
      <w:r w:rsidRPr="002669DA">
        <w:rPr>
          <w:rFonts w:ascii="Cambria" w:hAnsi="Cambria"/>
          <w:sz w:val="24"/>
          <w:szCs w:val="24"/>
        </w:rPr>
        <w:t xml:space="preserve"> the previous year of the deal</w:t>
      </w:r>
      <w:r w:rsidR="00434585">
        <w:rPr>
          <w:rFonts w:ascii="Cambria" w:hAnsi="Cambria"/>
          <w:sz w:val="24"/>
          <w:szCs w:val="24"/>
        </w:rPr>
        <w:t>.</w:t>
      </w:r>
      <w:r w:rsidRPr="002669DA">
        <w:rPr>
          <w:rStyle w:val="Rimandonotaapidipagina"/>
          <w:rFonts w:ascii="Cambria" w:hAnsi="Cambria"/>
          <w:sz w:val="24"/>
          <w:szCs w:val="24"/>
        </w:rPr>
        <w:footnoteReference w:id="52"/>
      </w:r>
    </w:p>
    <w:p w:rsidR="001254B9" w:rsidRPr="002669DA" w:rsidRDefault="001254B9" w:rsidP="001254B9">
      <w:pPr>
        <w:pStyle w:val="Corpodeltesto2"/>
        <w:spacing w:line="240" w:lineRule="auto"/>
        <w:ind w:firstLine="340"/>
        <w:jc w:val="both"/>
        <w:rPr>
          <w:rFonts w:ascii="Cambria" w:hAnsi="Cambria"/>
          <w:sz w:val="24"/>
          <w:szCs w:val="24"/>
        </w:rPr>
      </w:pPr>
      <w:r w:rsidRPr="002669DA">
        <w:rPr>
          <w:rFonts w:ascii="Cambria" w:hAnsi="Cambria"/>
          <w:sz w:val="24"/>
          <w:szCs w:val="24"/>
        </w:rPr>
        <w:t xml:space="preserve">Convinced that history could be </w:t>
      </w:r>
      <w:proofErr w:type="spellStart"/>
      <w:r w:rsidRPr="002669DA">
        <w:rPr>
          <w:rFonts w:ascii="Cambria" w:hAnsi="Cambria"/>
          <w:i/>
          <w:sz w:val="24"/>
          <w:szCs w:val="24"/>
        </w:rPr>
        <w:t>magistra</w:t>
      </w:r>
      <w:proofErr w:type="spellEnd"/>
      <w:r w:rsidRPr="002669DA">
        <w:rPr>
          <w:rFonts w:ascii="Cambria" w:hAnsi="Cambria"/>
          <w:i/>
          <w:sz w:val="24"/>
          <w:szCs w:val="24"/>
        </w:rPr>
        <w:t xml:space="preserve"> vitae</w:t>
      </w:r>
      <w:r w:rsidRPr="002669DA">
        <w:rPr>
          <w:rFonts w:ascii="Cambria" w:hAnsi="Cambria"/>
          <w:sz w:val="24"/>
          <w:szCs w:val="24"/>
        </w:rPr>
        <w:t xml:space="preserve"> has </w:t>
      </w:r>
      <w:proofErr w:type="spellStart"/>
      <w:r w:rsidRPr="002669DA">
        <w:rPr>
          <w:rFonts w:ascii="Cambria" w:hAnsi="Cambria"/>
          <w:sz w:val="24"/>
          <w:szCs w:val="24"/>
        </w:rPr>
        <w:t>endeavored</w:t>
      </w:r>
      <w:proofErr w:type="spellEnd"/>
      <w:r w:rsidRPr="002669DA">
        <w:rPr>
          <w:rFonts w:ascii="Cambria" w:hAnsi="Cambria"/>
          <w:sz w:val="24"/>
          <w:szCs w:val="24"/>
        </w:rPr>
        <w:t xml:space="preserve"> to present the past not in its reality, but in a way that could apply to the present. Who read the pages of history on Bacchanalia, had to find them abhorrent and to be avoided at all costs. Exceptional measures were justified, when it was considered that a group of foreigners, women and young people were conspiring against the state. Amplification of danger could well serve as a better example for the future. The condemnation of the bacchanalia was also extended to all foreign cults and behaviours different from the traditional ones. In this he gave his contribution to the Augustan tending theoretically to slow the degeneration of costumes with a return to the traditional Roman religion</w:t>
      </w:r>
      <w:r w:rsidRPr="002669DA">
        <w:rPr>
          <w:rStyle w:val="Rimandonotaapidipagina"/>
          <w:rFonts w:ascii="Cambria" w:hAnsi="Cambria"/>
          <w:sz w:val="24"/>
          <w:szCs w:val="24"/>
        </w:rPr>
        <w:t xml:space="preserve"> </w:t>
      </w:r>
      <w:r w:rsidRPr="002669DA">
        <w:rPr>
          <w:rStyle w:val="Rimandonotaapidipagina"/>
          <w:rFonts w:ascii="Cambria" w:hAnsi="Cambria"/>
          <w:sz w:val="24"/>
          <w:szCs w:val="24"/>
        </w:rPr>
        <w:footnoteReference w:id="53"/>
      </w:r>
      <w:r w:rsidRPr="002669DA">
        <w:rPr>
          <w:rFonts w:ascii="Cambria" w:hAnsi="Cambria"/>
          <w:sz w:val="24"/>
          <w:szCs w:val="24"/>
        </w:rPr>
        <w:t>. In fact</w:t>
      </w:r>
      <w:r w:rsidR="005C715B">
        <w:rPr>
          <w:rFonts w:ascii="Cambria" w:hAnsi="Cambria"/>
          <w:sz w:val="24"/>
          <w:szCs w:val="24"/>
        </w:rPr>
        <w:t>,</w:t>
      </w:r>
      <w:r w:rsidRPr="002669DA">
        <w:rPr>
          <w:rFonts w:ascii="Cambria" w:hAnsi="Cambria"/>
          <w:sz w:val="24"/>
          <w:szCs w:val="24"/>
        </w:rPr>
        <w:t xml:space="preserve"> Augustus in ancient gods and their worship would find support in order to give legitimacy to his principality. The religion that tried to reconstruct became "for himself and for his successors </w:t>
      </w:r>
      <w:proofErr w:type="spellStart"/>
      <w:r w:rsidRPr="0069296D">
        <w:rPr>
          <w:rFonts w:ascii="Cambria" w:hAnsi="Cambria"/>
          <w:i/>
          <w:sz w:val="24"/>
          <w:szCs w:val="24"/>
        </w:rPr>
        <w:t>instrumentum</w:t>
      </w:r>
      <w:proofErr w:type="spellEnd"/>
      <w:r w:rsidRPr="0069296D">
        <w:rPr>
          <w:rFonts w:ascii="Cambria" w:hAnsi="Cambria"/>
          <w:i/>
          <w:sz w:val="24"/>
          <w:szCs w:val="24"/>
        </w:rPr>
        <w:t xml:space="preserve"> </w:t>
      </w:r>
      <w:proofErr w:type="spellStart"/>
      <w:r w:rsidRPr="0069296D">
        <w:rPr>
          <w:rFonts w:ascii="Cambria" w:hAnsi="Cambria"/>
          <w:i/>
          <w:sz w:val="24"/>
          <w:szCs w:val="24"/>
        </w:rPr>
        <w:t>regni</w:t>
      </w:r>
      <w:proofErr w:type="spellEnd"/>
      <w:r w:rsidRPr="002669DA">
        <w:rPr>
          <w:rFonts w:ascii="Cambria" w:hAnsi="Cambria"/>
          <w:sz w:val="24"/>
          <w:szCs w:val="24"/>
        </w:rPr>
        <w:t xml:space="preserve">, </w:t>
      </w:r>
      <w:proofErr w:type="spellStart"/>
      <w:r w:rsidRPr="002669DA">
        <w:rPr>
          <w:rFonts w:ascii="Cambria" w:hAnsi="Cambria"/>
          <w:sz w:val="24"/>
          <w:szCs w:val="24"/>
        </w:rPr>
        <w:t>ie</w:t>
      </w:r>
      <w:proofErr w:type="spellEnd"/>
      <w:r w:rsidRPr="002669DA">
        <w:rPr>
          <w:rFonts w:ascii="Cambria" w:hAnsi="Cambria"/>
          <w:sz w:val="24"/>
          <w:szCs w:val="24"/>
        </w:rPr>
        <w:t xml:space="preserve"> instrument of domination, according to that method which Varro, with its archaeological reconstruction, the Antiquities, had indicated to Caesar"</w:t>
      </w:r>
      <w:r w:rsidR="00434585">
        <w:rPr>
          <w:rFonts w:ascii="Cambria" w:hAnsi="Cambria"/>
          <w:sz w:val="24"/>
          <w:szCs w:val="24"/>
        </w:rPr>
        <w:t>.</w:t>
      </w:r>
      <w:r w:rsidRPr="002669DA">
        <w:rPr>
          <w:rStyle w:val="Rimandonotaapidipagina"/>
          <w:rFonts w:ascii="Cambria" w:hAnsi="Cambria"/>
          <w:sz w:val="24"/>
          <w:szCs w:val="24"/>
        </w:rPr>
        <w:footnoteReference w:id="54"/>
      </w:r>
    </w:p>
    <w:p w:rsidR="001254B9" w:rsidRPr="002669DA" w:rsidRDefault="001254B9" w:rsidP="001254B9">
      <w:pPr>
        <w:pStyle w:val="Corpodeltesto2"/>
        <w:spacing w:line="240" w:lineRule="auto"/>
        <w:ind w:firstLine="340"/>
        <w:jc w:val="both"/>
        <w:rPr>
          <w:rFonts w:ascii="Cambria" w:hAnsi="Cambria"/>
          <w:sz w:val="24"/>
          <w:szCs w:val="24"/>
        </w:rPr>
      </w:pPr>
      <w:r w:rsidRPr="002669DA">
        <w:rPr>
          <w:rFonts w:ascii="Cambria" w:hAnsi="Cambria"/>
          <w:sz w:val="24"/>
          <w:szCs w:val="24"/>
        </w:rPr>
        <w:t xml:space="preserve">The comparison of the two passages of Livy (The repeal of the law Oppia and the affair of the Bacchanalia) shows clearly its typical way of using the sources. Although he has available to multiple sources on a given topic, chooses one, the one that best suits his ideas and fully follows, without </w:t>
      </w:r>
      <w:r w:rsidRPr="002669DA">
        <w:rPr>
          <w:rFonts w:ascii="Cambria" w:hAnsi="Cambria"/>
          <w:sz w:val="24"/>
          <w:szCs w:val="24"/>
        </w:rPr>
        <w:lastRenderedPageBreak/>
        <w:t>renouncing to embellish and boost the facts which to him seem more interesting.</w:t>
      </w:r>
    </w:p>
    <w:p w:rsidR="00987502" w:rsidRPr="002669DA" w:rsidRDefault="001254B9" w:rsidP="0069296D">
      <w:pPr>
        <w:pStyle w:val="Corpodeltesto2"/>
        <w:spacing w:line="240" w:lineRule="auto"/>
        <w:ind w:firstLine="339"/>
        <w:jc w:val="both"/>
        <w:rPr>
          <w:rFonts w:ascii="Cambria" w:hAnsi="Cambria" w:cstheme="minorHAnsi"/>
          <w:lang w:val="en-US"/>
        </w:rPr>
      </w:pPr>
      <w:r w:rsidRPr="002669DA">
        <w:rPr>
          <w:rFonts w:ascii="Cambria" w:hAnsi="Cambria"/>
          <w:b/>
          <w:sz w:val="24"/>
          <w:szCs w:val="24"/>
        </w:rPr>
        <w:t xml:space="preserve">He not only does not make a critical analysis of its sources, but not even check to see if in the various sources that he uses there are contradictions. This explains the celebration of the beginning of the Book XXXIV of the console Cato and dedication of three chapters to his speech against the repeal of the </w:t>
      </w:r>
      <w:proofErr w:type="spellStart"/>
      <w:r w:rsidRPr="002669DA">
        <w:rPr>
          <w:rFonts w:ascii="Cambria" w:hAnsi="Cambria"/>
          <w:b/>
          <w:sz w:val="24"/>
          <w:szCs w:val="24"/>
        </w:rPr>
        <w:t>lex</w:t>
      </w:r>
      <w:proofErr w:type="spellEnd"/>
      <w:r w:rsidRPr="002669DA">
        <w:rPr>
          <w:rFonts w:ascii="Cambria" w:hAnsi="Cambria"/>
          <w:b/>
          <w:sz w:val="24"/>
          <w:szCs w:val="24"/>
        </w:rPr>
        <w:t xml:space="preserve"> </w:t>
      </w:r>
      <w:proofErr w:type="spellStart"/>
      <w:r w:rsidRPr="002669DA">
        <w:rPr>
          <w:rFonts w:ascii="Cambria" w:hAnsi="Cambria"/>
          <w:b/>
          <w:sz w:val="24"/>
          <w:szCs w:val="24"/>
        </w:rPr>
        <w:t>Oppia</w:t>
      </w:r>
      <w:proofErr w:type="spellEnd"/>
      <w:r w:rsidRPr="002669DA">
        <w:rPr>
          <w:rFonts w:ascii="Cambria" w:hAnsi="Cambria"/>
          <w:b/>
          <w:sz w:val="24"/>
          <w:szCs w:val="24"/>
        </w:rPr>
        <w:t>, while in the</w:t>
      </w:r>
      <w:r w:rsidR="00BA7AE4">
        <w:rPr>
          <w:rFonts w:ascii="Cambria" w:hAnsi="Cambria"/>
          <w:b/>
          <w:sz w:val="24"/>
          <w:szCs w:val="24"/>
        </w:rPr>
        <w:t xml:space="preserve"> Bacchanalian</w:t>
      </w:r>
      <w:r w:rsidRPr="002669DA">
        <w:rPr>
          <w:rFonts w:ascii="Cambria" w:hAnsi="Cambria"/>
          <w:b/>
          <w:sz w:val="24"/>
          <w:szCs w:val="24"/>
        </w:rPr>
        <w:t xml:space="preserve"> affaire his name practically disappears.</w:t>
      </w:r>
      <w:r w:rsidRPr="002669DA">
        <w:rPr>
          <w:rFonts w:ascii="Cambria" w:hAnsi="Cambria"/>
          <w:sz w:val="24"/>
          <w:szCs w:val="24"/>
        </w:rPr>
        <w:t xml:space="preserve"> </w:t>
      </w:r>
      <w:r w:rsidR="0069296D" w:rsidRPr="0069296D">
        <w:rPr>
          <w:rFonts w:ascii="Cambria" w:hAnsi="Cambria"/>
        </w:rPr>
        <w:t>From Livy's account of the Bacchanalia it seems that Cato played no part in the affair, only to become the dominant figure again two years later, when he was elected to the prestigious position of censor. This is absolutely not believable.</w:t>
      </w:r>
      <w:r w:rsidR="0069296D">
        <w:rPr>
          <w:rFonts w:ascii="Cambria" w:hAnsi="Cambria"/>
        </w:rPr>
        <w:t xml:space="preserve"> </w:t>
      </w:r>
      <w:r w:rsidRPr="0069296D">
        <w:rPr>
          <w:rFonts w:ascii="Cambria" w:hAnsi="Cambria"/>
        </w:rPr>
        <w:t>I</w:t>
      </w:r>
      <w:r w:rsidRPr="002669DA">
        <w:rPr>
          <w:rFonts w:ascii="Cambria" w:hAnsi="Cambria"/>
        </w:rPr>
        <w:t>n conclusion we can say that Livy, in presenting the facts related to the deal of the Bacchanalia, brides, as usual, totally the point of view of the sources choices and in doing so does not hesitate to embellish them with a good dose of pathos and altering them continuously in relation to reality. The reasons that led the historian to present the events of 186 BC in a more or less deformed can</w:t>
      </w:r>
      <w:r w:rsidR="00434585">
        <w:rPr>
          <w:rFonts w:ascii="Cambria" w:hAnsi="Cambria"/>
        </w:rPr>
        <w:t>,</w:t>
      </w:r>
      <w:r w:rsidRPr="002669DA">
        <w:rPr>
          <w:rFonts w:ascii="Cambria" w:hAnsi="Cambria"/>
        </w:rPr>
        <w:t xml:space="preserve"> therefore</w:t>
      </w:r>
      <w:r w:rsidR="00434585">
        <w:rPr>
          <w:rFonts w:ascii="Cambria" w:hAnsi="Cambria"/>
        </w:rPr>
        <w:t>,</w:t>
      </w:r>
      <w:r w:rsidRPr="002669DA">
        <w:rPr>
          <w:rFonts w:ascii="Cambria" w:hAnsi="Cambria"/>
        </w:rPr>
        <w:t xml:space="preserve"> be found on the one hand in the moral ideals that guided him, in other sources that he has used without a minimum of critical analysis.</w:t>
      </w:r>
    </w:p>
    <w:sectPr w:rsidR="00987502" w:rsidRPr="002669DA">
      <w:headerReference w:type="even" r:id="rId8"/>
      <w:headerReference w:type="default" r:id="rId9"/>
      <w:endnotePr>
        <w:numFmt w:val="decimal"/>
      </w:endnotePr>
      <w:pgSz w:w="8505" w:h="11907" w:code="9"/>
      <w:pgMar w:top="1418"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7E69" w:rsidRDefault="001D7E69">
      <w:r>
        <w:separator/>
      </w:r>
    </w:p>
  </w:endnote>
  <w:endnote w:type="continuationSeparator" w:id="0">
    <w:p w:rsidR="001D7E69" w:rsidRDefault="001D7E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ell MT">
    <w:panose1 w:val="020205030603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imonciniGaramond">
    <w:altName w:val="Cambria"/>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7E69" w:rsidRDefault="001D7E69">
      <w:r>
        <w:separator/>
      </w:r>
    </w:p>
  </w:footnote>
  <w:footnote w:type="continuationSeparator" w:id="0">
    <w:p w:rsidR="001D7E69" w:rsidRDefault="001D7E69">
      <w:r>
        <w:continuationSeparator/>
      </w:r>
    </w:p>
  </w:footnote>
  <w:footnote w:id="1">
    <w:p w:rsidR="00F36E55" w:rsidRPr="0012281F" w:rsidRDefault="00F36E55" w:rsidP="00180B3D">
      <w:pPr>
        <w:ind w:firstLine="426"/>
        <w:jc w:val="both"/>
        <w:rPr>
          <w:rStyle w:val="Enfasicorsivo"/>
          <w:rFonts w:ascii="Cambria" w:hAnsi="Cambria"/>
          <w:i w:val="0"/>
          <w:sz w:val="20"/>
          <w:szCs w:val="20"/>
          <w:lang w:val="en-US"/>
        </w:rPr>
      </w:pPr>
      <w:r w:rsidRPr="001254B9">
        <w:rPr>
          <w:rStyle w:val="Enfasicorsivo"/>
          <w:rFonts w:ascii="Cambria" w:hAnsi="Cambria"/>
          <w:i w:val="0"/>
          <w:sz w:val="20"/>
          <w:szCs w:val="20"/>
        </w:rPr>
        <w:footnoteRef/>
      </w:r>
      <w:r w:rsidRPr="0012281F">
        <w:rPr>
          <w:rStyle w:val="Enfasicorsivo"/>
          <w:rFonts w:ascii="Cambria" w:hAnsi="Cambria"/>
          <w:i w:val="0"/>
          <w:sz w:val="20"/>
          <w:szCs w:val="20"/>
          <w:lang w:val="en-US"/>
        </w:rPr>
        <w:t xml:space="preserve"> </w:t>
      </w:r>
      <w:r w:rsidRPr="0012281F">
        <w:rPr>
          <w:rStyle w:val="Enfasicorsivo"/>
          <w:rFonts w:ascii="Cambria" w:hAnsi="Cambria"/>
          <w:i w:val="0"/>
          <w:smallCaps/>
          <w:sz w:val="20"/>
          <w:szCs w:val="20"/>
          <w:lang w:val="en-US"/>
        </w:rPr>
        <w:t>Pailler</w:t>
      </w:r>
      <w:r w:rsidRPr="0012281F">
        <w:rPr>
          <w:rStyle w:val="Enfasicorsivo"/>
          <w:rFonts w:ascii="Cambria" w:hAnsi="Cambria"/>
          <w:i w:val="0"/>
          <w:sz w:val="20"/>
          <w:szCs w:val="20"/>
          <w:lang w:val="en-US"/>
        </w:rPr>
        <w:t xml:space="preserve"> 1988, p. 231.</w:t>
      </w:r>
    </w:p>
  </w:footnote>
  <w:footnote w:id="2">
    <w:p w:rsidR="00F36E55" w:rsidRPr="0086619C" w:rsidRDefault="00F36E55" w:rsidP="00180B3D">
      <w:pPr>
        <w:ind w:firstLine="426"/>
        <w:jc w:val="both"/>
        <w:rPr>
          <w:rStyle w:val="Enfasicorsivo"/>
          <w:rFonts w:ascii="Cambria" w:hAnsi="Cambria"/>
          <w:i w:val="0"/>
          <w:sz w:val="20"/>
          <w:szCs w:val="20"/>
          <w:lang w:val="en-US"/>
        </w:rPr>
      </w:pPr>
      <w:r w:rsidRPr="001254B9">
        <w:rPr>
          <w:rStyle w:val="Enfasicorsivo"/>
          <w:rFonts w:ascii="Cambria" w:hAnsi="Cambria"/>
          <w:i w:val="0"/>
          <w:sz w:val="20"/>
          <w:szCs w:val="20"/>
        </w:rPr>
        <w:footnoteRef/>
      </w:r>
      <w:r w:rsidRPr="0012281F">
        <w:rPr>
          <w:rStyle w:val="Enfasicorsivo"/>
          <w:rFonts w:ascii="Cambria" w:hAnsi="Cambria"/>
          <w:i w:val="0"/>
          <w:sz w:val="20"/>
          <w:szCs w:val="20"/>
          <w:lang w:val="en-US"/>
        </w:rPr>
        <w:t xml:space="preserve"> </w:t>
      </w:r>
      <w:r w:rsidR="007E296F" w:rsidRPr="007E296F">
        <w:rPr>
          <w:rStyle w:val="Enfasicorsivo"/>
          <w:rFonts w:ascii="Cambria" w:hAnsi="Cambria"/>
          <w:i w:val="0"/>
          <w:smallCaps/>
          <w:sz w:val="20"/>
          <w:szCs w:val="20"/>
          <w:lang w:val="en-US"/>
        </w:rPr>
        <w:t>Plautus</w:t>
      </w:r>
      <w:r w:rsidR="007E296F">
        <w:rPr>
          <w:rStyle w:val="Enfasicorsivo"/>
          <w:rFonts w:ascii="Cambria" w:hAnsi="Cambria"/>
          <w:i w:val="0"/>
          <w:sz w:val="20"/>
          <w:szCs w:val="20"/>
          <w:lang w:val="en-US"/>
        </w:rPr>
        <w:t xml:space="preserve">, </w:t>
      </w:r>
      <w:proofErr w:type="spellStart"/>
      <w:r w:rsidRPr="007E296F">
        <w:rPr>
          <w:rStyle w:val="Enfasicorsivo"/>
          <w:rFonts w:ascii="Cambria" w:hAnsi="Cambria"/>
          <w:sz w:val="20"/>
          <w:szCs w:val="20"/>
          <w:lang w:val="en-US"/>
        </w:rPr>
        <w:t>Casina</w:t>
      </w:r>
      <w:proofErr w:type="spellEnd"/>
      <w:r w:rsidRPr="0012281F">
        <w:rPr>
          <w:rStyle w:val="Enfasicorsivo"/>
          <w:rFonts w:ascii="Cambria" w:hAnsi="Cambria"/>
          <w:i w:val="0"/>
          <w:sz w:val="20"/>
          <w:szCs w:val="20"/>
          <w:lang w:val="en-US"/>
        </w:rPr>
        <w:t xml:space="preserve">, V, 4, v. 978-979: </w:t>
      </w:r>
      <w:proofErr w:type="spellStart"/>
      <w:r w:rsidRPr="0012281F">
        <w:rPr>
          <w:rStyle w:val="Enfasicorsivo"/>
          <w:rFonts w:ascii="Cambria" w:hAnsi="Cambria"/>
          <w:sz w:val="20"/>
          <w:szCs w:val="20"/>
          <w:lang w:val="en-US"/>
        </w:rPr>
        <w:t>Nugatur</w:t>
      </w:r>
      <w:proofErr w:type="spellEnd"/>
      <w:r w:rsidRPr="0012281F">
        <w:rPr>
          <w:rStyle w:val="Enfasicorsivo"/>
          <w:rFonts w:ascii="Cambria" w:hAnsi="Cambria"/>
          <w:sz w:val="20"/>
          <w:szCs w:val="20"/>
          <w:lang w:val="en-US"/>
        </w:rPr>
        <w:t xml:space="preserve"> </w:t>
      </w:r>
      <w:proofErr w:type="spellStart"/>
      <w:r w:rsidRPr="0012281F">
        <w:rPr>
          <w:rStyle w:val="Enfasicorsivo"/>
          <w:rFonts w:ascii="Cambria" w:hAnsi="Cambria"/>
          <w:sz w:val="20"/>
          <w:szCs w:val="20"/>
          <w:lang w:val="en-US"/>
        </w:rPr>
        <w:t>sciens</w:t>
      </w:r>
      <w:proofErr w:type="spellEnd"/>
      <w:r w:rsidRPr="0012281F">
        <w:rPr>
          <w:rStyle w:val="Enfasicorsivo"/>
          <w:rFonts w:ascii="Cambria" w:hAnsi="Cambria"/>
          <w:sz w:val="20"/>
          <w:szCs w:val="20"/>
          <w:lang w:val="en-US"/>
        </w:rPr>
        <w:t xml:space="preserve"> / Nam </w:t>
      </w:r>
      <w:proofErr w:type="spellStart"/>
      <w:r w:rsidRPr="0012281F">
        <w:rPr>
          <w:rStyle w:val="Enfasicorsivo"/>
          <w:rFonts w:ascii="Cambria" w:hAnsi="Cambria"/>
          <w:sz w:val="20"/>
          <w:szCs w:val="20"/>
          <w:lang w:val="en-US"/>
        </w:rPr>
        <w:t>acastor</w:t>
      </w:r>
      <w:proofErr w:type="spellEnd"/>
      <w:r w:rsidRPr="0012281F">
        <w:rPr>
          <w:rStyle w:val="Enfasicorsivo"/>
          <w:rFonts w:ascii="Cambria" w:hAnsi="Cambria"/>
          <w:sz w:val="20"/>
          <w:szCs w:val="20"/>
          <w:lang w:val="en-US"/>
        </w:rPr>
        <w:t xml:space="preserve"> </w:t>
      </w:r>
      <w:proofErr w:type="spellStart"/>
      <w:r w:rsidRPr="0012281F">
        <w:rPr>
          <w:rStyle w:val="Enfasicorsivo"/>
          <w:rFonts w:ascii="Cambria" w:hAnsi="Cambria"/>
          <w:sz w:val="20"/>
          <w:szCs w:val="20"/>
          <w:lang w:val="en-US"/>
        </w:rPr>
        <w:t>nunc</w:t>
      </w:r>
      <w:proofErr w:type="spellEnd"/>
      <w:r w:rsidRPr="0012281F">
        <w:rPr>
          <w:rStyle w:val="Enfasicorsivo"/>
          <w:rFonts w:ascii="Cambria" w:hAnsi="Cambria"/>
          <w:sz w:val="20"/>
          <w:szCs w:val="20"/>
          <w:lang w:val="en-US"/>
        </w:rPr>
        <w:t xml:space="preserve"> Bacchae </w:t>
      </w:r>
      <w:proofErr w:type="spellStart"/>
      <w:r w:rsidRPr="0012281F">
        <w:rPr>
          <w:rStyle w:val="Enfasicorsivo"/>
          <w:rFonts w:ascii="Cambria" w:hAnsi="Cambria"/>
          <w:sz w:val="20"/>
          <w:szCs w:val="20"/>
          <w:lang w:val="en-US"/>
        </w:rPr>
        <w:t>nullae</w:t>
      </w:r>
      <w:proofErr w:type="spellEnd"/>
      <w:r w:rsidRPr="0012281F">
        <w:rPr>
          <w:rStyle w:val="Enfasicorsivo"/>
          <w:rFonts w:ascii="Cambria" w:hAnsi="Cambria"/>
          <w:sz w:val="20"/>
          <w:szCs w:val="20"/>
          <w:lang w:val="en-US"/>
        </w:rPr>
        <w:t xml:space="preserve"> </w:t>
      </w:r>
      <w:proofErr w:type="spellStart"/>
      <w:r w:rsidRPr="0012281F">
        <w:rPr>
          <w:rStyle w:val="Enfasicorsivo"/>
          <w:rFonts w:ascii="Cambria" w:hAnsi="Cambria"/>
          <w:sz w:val="20"/>
          <w:szCs w:val="20"/>
          <w:lang w:val="en-US"/>
        </w:rPr>
        <w:t>ludunt</w:t>
      </w:r>
      <w:proofErr w:type="spellEnd"/>
      <w:r w:rsidRPr="0012281F">
        <w:rPr>
          <w:rStyle w:val="Enfasicorsivo"/>
          <w:rFonts w:ascii="Cambria" w:hAnsi="Cambria"/>
          <w:sz w:val="20"/>
          <w:szCs w:val="20"/>
          <w:lang w:val="en-US"/>
        </w:rPr>
        <w:t>.</w:t>
      </w:r>
      <w:r w:rsidRPr="0012281F">
        <w:rPr>
          <w:rStyle w:val="Enfasicorsivo"/>
          <w:rFonts w:ascii="Cambria" w:hAnsi="Cambria"/>
          <w:i w:val="0"/>
          <w:sz w:val="20"/>
          <w:szCs w:val="20"/>
          <w:lang w:val="en-US"/>
        </w:rPr>
        <w:t xml:space="preserve"> </w:t>
      </w:r>
      <w:r w:rsidR="0086619C" w:rsidRPr="0086619C">
        <w:rPr>
          <w:rStyle w:val="Enfasicorsivo"/>
          <w:rFonts w:ascii="Cambria" w:hAnsi="Cambria"/>
          <w:i w:val="0"/>
          <w:sz w:val="20"/>
          <w:szCs w:val="20"/>
          <w:lang w:val="en-US"/>
        </w:rPr>
        <w:t>This reference of the Casina at the end of the games of the Bacchae would show that the comedy was performed immediately after 186 BC,</w:t>
      </w:r>
      <w:r w:rsidRPr="0086619C">
        <w:rPr>
          <w:rStyle w:val="Enfasicorsivo"/>
          <w:rFonts w:ascii="Cambria" w:hAnsi="Cambria"/>
          <w:i w:val="0"/>
          <w:sz w:val="20"/>
          <w:szCs w:val="20"/>
          <w:lang w:val="en-US"/>
        </w:rPr>
        <w:t xml:space="preserve"> (</w:t>
      </w:r>
      <w:proofErr w:type="spellStart"/>
      <w:r w:rsidRPr="007E296F">
        <w:rPr>
          <w:rStyle w:val="Enfasicorsivo"/>
          <w:rFonts w:ascii="Cambria" w:hAnsi="Cambria"/>
          <w:i w:val="0"/>
          <w:smallCaps/>
          <w:sz w:val="20"/>
          <w:szCs w:val="20"/>
          <w:lang w:val="en-US"/>
        </w:rPr>
        <w:t>Ernout</w:t>
      </w:r>
      <w:proofErr w:type="spellEnd"/>
      <w:r w:rsidRPr="0086619C">
        <w:rPr>
          <w:rStyle w:val="Enfasicorsivo"/>
          <w:rFonts w:ascii="Cambria" w:hAnsi="Cambria"/>
          <w:i w:val="0"/>
          <w:sz w:val="20"/>
          <w:szCs w:val="20"/>
          <w:lang w:val="en-US"/>
        </w:rPr>
        <w:t xml:space="preserve">, </w:t>
      </w:r>
      <w:proofErr w:type="spellStart"/>
      <w:r w:rsidRPr="0086619C">
        <w:rPr>
          <w:rStyle w:val="Enfasicorsivo"/>
          <w:rFonts w:ascii="Cambria" w:hAnsi="Cambria"/>
          <w:i w:val="0"/>
          <w:sz w:val="20"/>
          <w:szCs w:val="20"/>
          <w:lang w:val="en-US"/>
        </w:rPr>
        <w:t>Plaute</w:t>
      </w:r>
      <w:proofErr w:type="spellEnd"/>
      <w:r w:rsidRPr="0086619C">
        <w:rPr>
          <w:rStyle w:val="Enfasicorsivo"/>
          <w:rFonts w:ascii="Cambria" w:hAnsi="Cambria"/>
          <w:i w:val="0"/>
          <w:sz w:val="20"/>
          <w:szCs w:val="20"/>
          <w:lang w:val="en-US"/>
        </w:rPr>
        <w:t xml:space="preserve">, </w:t>
      </w:r>
      <w:proofErr w:type="spellStart"/>
      <w:r w:rsidRPr="0086619C">
        <w:rPr>
          <w:rStyle w:val="Enfasicorsivo"/>
          <w:rFonts w:ascii="Cambria" w:hAnsi="Cambria"/>
          <w:i w:val="0"/>
          <w:sz w:val="20"/>
          <w:szCs w:val="20"/>
          <w:lang w:val="en-US"/>
        </w:rPr>
        <w:t>Comédies</w:t>
      </w:r>
      <w:proofErr w:type="spellEnd"/>
      <w:r w:rsidRPr="0086619C">
        <w:rPr>
          <w:rStyle w:val="Enfasicorsivo"/>
          <w:rFonts w:ascii="Cambria" w:hAnsi="Cambria"/>
          <w:i w:val="0"/>
          <w:sz w:val="20"/>
          <w:szCs w:val="20"/>
          <w:lang w:val="en-US"/>
        </w:rPr>
        <w:t xml:space="preserve">: </w:t>
      </w:r>
      <w:proofErr w:type="spellStart"/>
      <w:r w:rsidRPr="0086619C">
        <w:rPr>
          <w:rStyle w:val="Enfasicorsivo"/>
          <w:rFonts w:ascii="Cambria" w:hAnsi="Cambria"/>
          <w:i w:val="0"/>
          <w:sz w:val="20"/>
          <w:szCs w:val="20"/>
          <w:lang w:val="en-US"/>
        </w:rPr>
        <w:t>Casina</w:t>
      </w:r>
      <w:proofErr w:type="spellEnd"/>
      <w:r w:rsidRPr="0086619C">
        <w:rPr>
          <w:rStyle w:val="Enfasicorsivo"/>
          <w:rFonts w:ascii="Cambria" w:hAnsi="Cambria"/>
          <w:i w:val="0"/>
          <w:sz w:val="20"/>
          <w:szCs w:val="20"/>
          <w:lang w:val="en-US"/>
        </w:rPr>
        <w:t xml:space="preserve">, p. 219, n. 1)  </w:t>
      </w:r>
    </w:p>
  </w:footnote>
  <w:footnote w:id="3">
    <w:p w:rsidR="00A47BE9" w:rsidRPr="001254B9" w:rsidRDefault="00A47BE9" w:rsidP="00180B3D">
      <w:pPr>
        <w:pStyle w:val="Testonotaapidipagina"/>
        <w:ind w:firstLine="426"/>
        <w:jc w:val="both"/>
        <w:rPr>
          <w:rStyle w:val="Enfasicorsivo"/>
          <w:rFonts w:ascii="Cambria" w:hAnsi="Cambria"/>
          <w:i w:val="0"/>
          <w:lang w:val="en-US"/>
        </w:rPr>
      </w:pPr>
      <w:r w:rsidRPr="001254B9">
        <w:rPr>
          <w:rStyle w:val="Enfasicorsivo"/>
          <w:rFonts w:ascii="Cambria" w:hAnsi="Cambria"/>
          <w:i w:val="0"/>
        </w:rPr>
        <w:footnoteRef/>
      </w:r>
      <w:r w:rsidRPr="001254B9">
        <w:rPr>
          <w:rStyle w:val="Enfasicorsivo"/>
          <w:rFonts w:ascii="Cambria" w:hAnsi="Cambria"/>
          <w:i w:val="0"/>
          <w:lang w:val="en-US"/>
        </w:rPr>
        <w:t xml:space="preserve"> </w:t>
      </w:r>
      <w:r w:rsidRPr="001254B9">
        <w:rPr>
          <w:rStyle w:val="Enfasicorsivo"/>
          <w:rFonts w:ascii="Cambria" w:hAnsi="Cambria"/>
          <w:i w:val="0"/>
          <w:smallCaps/>
          <w:lang w:val="en-US"/>
        </w:rPr>
        <w:t xml:space="preserve">Herrmann </w:t>
      </w:r>
      <w:r w:rsidRPr="001254B9">
        <w:rPr>
          <w:rStyle w:val="Enfasicorsivo"/>
          <w:rFonts w:ascii="Cambria" w:hAnsi="Cambria"/>
          <w:i w:val="0"/>
          <w:lang w:val="en-US"/>
        </w:rPr>
        <w:t>1964, p. 70.</w:t>
      </w:r>
    </w:p>
  </w:footnote>
  <w:footnote w:id="4">
    <w:p w:rsidR="00B9572E" w:rsidRPr="001254B9" w:rsidRDefault="00B9572E" w:rsidP="00180B3D">
      <w:pPr>
        <w:pStyle w:val="Testonotaapidipagina"/>
        <w:tabs>
          <w:tab w:val="left" w:pos="8493"/>
          <w:tab w:val="left" w:pos="8550"/>
        </w:tabs>
        <w:ind w:right="-33" w:firstLine="426"/>
        <w:jc w:val="both"/>
        <w:rPr>
          <w:rFonts w:ascii="Cambria" w:hAnsi="Cambria"/>
          <w:lang w:val="en-GB"/>
        </w:rPr>
      </w:pPr>
      <w:r w:rsidRPr="001254B9">
        <w:rPr>
          <w:rStyle w:val="Rimandonotaapidipagina"/>
          <w:rFonts w:ascii="Cambria" w:hAnsi="Cambria"/>
        </w:rPr>
        <w:footnoteRef/>
      </w:r>
      <w:r w:rsidRPr="001254B9">
        <w:rPr>
          <w:rFonts w:ascii="Cambria" w:hAnsi="Cambria"/>
          <w:lang w:val="en-GB"/>
        </w:rPr>
        <w:t xml:space="preserve"> But this is what says Livy.</w:t>
      </w:r>
    </w:p>
  </w:footnote>
  <w:footnote w:id="5">
    <w:p w:rsidR="00B9572E" w:rsidRPr="001254B9" w:rsidRDefault="00B9572E" w:rsidP="00180B3D">
      <w:pPr>
        <w:pStyle w:val="Testonotaapidipagina"/>
        <w:tabs>
          <w:tab w:val="left" w:pos="8493"/>
          <w:tab w:val="left" w:pos="8550"/>
        </w:tabs>
        <w:ind w:right="-33" w:firstLine="426"/>
        <w:jc w:val="both"/>
        <w:rPr>
          <w:rFonts w:ascii="Cambria" w:hAnsi="Cambria"/>
          <w:lang w:val="en-GB"/>
        </w:rPr>
      </w:pPr>
      <w:r w:rsidRPr="001254B9">
        <w:rPr>
          <w:rStyle w:val="Rimandonotaapidipagina"/>
          <w:rFonts w:ascii="Cambria" w:hAnsi="Cambria"/>
        </w:rPr>
        <w:footnoteRef/>
      </w:r>
      <w:r w:rsidRPr="001254B9">
        <w:rPr>
          <w:rFonts w:ascii="Cambria" w:hAnsi="Cambria"/>
          <w:lang w:val="en-GB"/>
        </w:rPr>
        <w:t xml:space="preserve"> </w:t>
      </w:r>
      <w:r w:rsidRPr="00655404">
        <w:rPr>
          <w:rFonts w:ascii="Cambria" w:hAnsi="Cambria"/>
          <w:smallCaps/>
          <w:lang w:val="en-GB"/>
        </w:rPr>
        <w:t>Livy</w:t>
      </w:r>
      <w:r w:rsidRPr="001254B9">
        <w:rPr>
          <w:rFonts w:ascii="Cambria" w:hAnsi="Cambria"/>
          <w:lang w:val="en-GB"/>
        </w:rPr>
        <w:t xml:space="preserve">, XXXIX,17, 9: </w:t>
      </w:r>
      <w:r w:rsidRPr="001254B9">
        <w:rPr>
          <w:rFonts w:ascii="Cambria" w:hAnsi="Cambria"/>
          <w:i/>
          <w:lang w:val="en-GB"/>
        </w:rPr>
        <w:t xml:space="preserve">capita </w:t>
      </w:r>
      <w:proofErr w:type="spellStart"/>
      <w:r w:rsidRPr="001254B9">
        <w:rPr>
          <w:rFonts w:ascii="Cambria" w:hAnsi="Cambria"/>
          <w:i/>
          <w:lang w:val="en-GB"/>
        </w:rPr>
        <w:t>autem</w:t>
      </w:r>
      <w:proofErr w:type="spellEnd"/>
      <w:r w:rsidRPr="001254B9">
        <w:rPr>
          <w:rFonts w:ascii="Cambria" w:hAnsi="Cambria"/>
          <w:i/>
          <w:lang w:val="en-GB"/>
        </w:rPr>
        <w:t xml:space="preserve"> </w:t>
      </w:r>
      <w:proofErr w:type="spellStart"/>
      <w:r w:rsidRPr="001254B9">
        <w:rPr>
          <w:rFonts w:ascii="Cambria" w:hAnsi="Cambria"/>
          <w:i/>
          <w:lang w:val="en-GB"/>
        </w:rPr>
        <w:t>coniurationis</w:t>
      </w:r>
      <w:proofErr w:type="spellEnd"/>
      <w:r w:rsidRPr="001254B9">
        <w:rPr>
          <w:rFonts w:ascii="Cambria" w:hAnsi="Cambria"/>
          <w:i/>
          <w:lang w:val="en-GB"/>
        </w:rPr>
        <w:t xml:space="preserve"> </w:t>
      </w:r>
      <w:proofErr w:type="spellStart"/>
      <w:r w:rsidRPr="001254B9">
        <w:rPr>
          <w:rFonts w:ascii="Cambria" w:hAnsi="Cambria"/>
          <w:i/>
          <w:lang w:val="en-GB"/>
        </w:rPr>
        <w:t>constabat</w:t>
      </w:r>
      <w:proofErr w:type="spellEnd"/>
      <w:r w:rsidRPr="001254B9">
        <w:rPr>
          <w:rFonts w:ascii="Cambria" w:hAnsi="Cambria"/>
          <w:i/>
          <w:lang w:val="en-GB"/>
        </w:rPr>
        <w:t xml:space="preserve"> </w:t>
      </w:r>
      <w:proofErr w:type="spellStart"/>
      <w:r w:rsidRPr="001254B9">
        <w:rPr>
          <w:rFonts w:ascii="Cambria" w:hAnsi="Cambria"/>
          <w:i/>
          <w:lang w:val="en-GB"/>
        </w:rPr>
        <w:t>esse</w:t>
      </w:r>
      <w:proofErr w:type="spellEnd"/>
      <w:r w:rsidRPr="001254B9">
        <w:rPr>
          <w:rFonts w:ascii="Cambria" w:hAnsi="Cambria"/>
          <w:i/>
          <w:lang w:val="en-GB"/>
        </w:rPr>
        <w:t xml:space="preserve"> M. et C. </w:t>
      </w:r>
      <w:proofErr w:type="spellStart"/>
      <w:r w:rsidRPr="001254B9">
        <w:rPr>
          <w:rFonts w:ascii="Cambria" w:hAnsi="Cambria"/>
          <w:i/>
          <w:lang w:val="en-GB"/>
        </w:rPr>
        <w:t>Atinios</w:t>
      </w:r>
      <w:proofErr w:type="spellEnd"/>
      <w:r w:rsidRPr="001254B9">
        <w:rPr>
          <w:rFonts w:ascii="Cambria" w:hAnsi="Cambria"/>
          <w:i/>
          <w:lang w:val="en-GB"/>
        </w:rPr>
        <w:t xml:space="preserve"> de plebe </w:t>
      </w:r>
      <w:proofErr w:type="spellStart"/>
      <w:r w:rsidRPr="001254B9">
        <w:rPr>
          <w:rFonts w:ascii="Cambria" w:hAnsi="Cambria"/>
          <w:i/>
          <w:lang w:val="en-GB"/>
        </w:rPr>
        <w:t>romana</w:t>
      </w:r>
      <w:proofErr w:type="spellEnd"/>
      <w:r w:rsidRPr="001254B9">
        <w:rPr>
          <w:rFonts w:ascii="Cambria" w:hAnsi="Cambria"/>
          <w:i/>
          <w:lang w:val="en-GB"/>
        </w:rPr>
        <w:t xml:space="preserve"> et </w:t>
      </w:r>
      <w:proofErr w:type="spellStart"/>
      <w:r w:rsidRPr="001254B9">
        <w:rPr>
          <w:rFonts w:ascii="Cambria" w:hAnsi="Cambria"/>
          <w:i/>
          <w:lang w:val="en-GB"/>
        </w:rPr>
        <w:t>Faliscum</w:t>
      </w:r>
      <w:proofErr w:type="spellEnd"/>
      <w:r w:rsidRPr="001254B9">
        <w:rPr>
          <w:rFonts w:ascii="Cambria" w:hAnsi="Cambria"/>
          <w:i/>
          <w:lang w:val="en-GB"/>
        </w:rPr>
        <w:t xml:space="preserve"> L. </w:t>
      </w:r>
      <w:proofErr w:type="spellStart"/>
      <w:r w:rsidRPr="001254B9">
        <w:rPr>
          <w:rFonts w:ascii="Cambria" w:hAnsi="Cambria"/>
          <w:i/>
          <w:lang w:val="en-GB"/>
        </w:rPr>
        <w:t>Opicernum</w:t>
      </w:r>
      <w:proofErr w:type="spellEnd"/>
      <w:r w:rsidRPr="001254B9">
        <w:rPr>
          <w:rFonts w:ascii="Cambria" w:hAnsi="Cambria"/>
          <w:i/>
          <w:lang w:val="en-GB"/>
        </w:rPr>
        <w:t xml:space="preserve"> et </w:t>
      </w:r>
      <w:proofErr w:type="spellStart"/>
      <w:r w:rsidRPr="001254B9">
        <w:rPr>
          <w:rFonts w:ascii="Cambria" w:hAnsi="Cambria"/>
          <w:i/>
          <w:lang w:val="en-GB"/>
        </w:rPr>
        <w:t>Minium</w:t>
      </w:r>
      <w:proofErr w:type="spellEnd"/>
      <w:r w:rsidRPr="001254B9">
        <w:rPr>
          <w:rFonts w:ascii="Cambria" w:hAnsi="Cambria"/>
          <w:i/>
          <w:lang w:val="en-GB"/>
        </w:rPr>
        <w:t xml:space="preserve"> </w:t>
      </w:r>
      <w:proofErr w:type="spellStart"/>
      <w:r w:rsidRPr="001254B9">
        <w:rPr>
          <w:rFonts w:ascii="Cambria" w:hAnsi="Cambria"/>
          <w:i/>
          <w:lang w:val="en-GB"/>
        </w:rPr>
        <w:t>Cerrinum</w:t>
      </w:r>
      <w:proofErr w:type="spellEnd"/>
      <w:r w:rsidRPr="001254B9">
        <w:rPr>
          <w:rFonts w:ascii="Cambria" w:hAnsi="Cambria"/>
          <w:i/>
          <w:lang w:val="en-GB"/>
        </w:rPr>
        <w:t xml:space="preserve"> </w:t>
      </w:r>
      <w:proofErr w:type="spellStart"/>
      <w:proofErr w:type="gramStart"/>
      <w:r w:rsidRPr="001254B9">
        <w:rPr>
          <w:rFonts w:ascii="Cambria" w:hAnsi="Cambria"/>
          <w:i/>
          <w:lang w:val="en-GB"/>
        </w:rPr>
        <w:t>Campanum</w:t>
      </w:r>
      <w:proofErr w:type="spellEnd"/>
      <w:r w:rsidRPr="001254B9">
        <w:rPr>
          <w:rFonts w:ascii="Cambria" w:hAnsi="Cambria"/>
          <w:i/>
          <w:lang w:val="en-GB"/>
        </w:rPr>
        <w:t> :</w:t>
      </w:r>
      <w:proofErr w:type="gramEnd"/>
      <w:r w:rsidRPr="001254B9">
        <w:rPr>
          <w:rFonts w:ascii="Cambria" w:hAnsi="Cambria"/>
          <w:i/>
          <w:lang w:val="en-GB"/>
        </w:rPr>
        <w:t xml:space="preserve"> ab his omnia </w:t>
      </w:r>
      <w:proofErr w:type="spellStart"/>
      <w:r w:rsidRPr="001254B9">
        <w:rPr>
          <w:rFonts w:ascii="Cambria" w:hAnsi="Cambria"/>
          <w:i/>
          <w:lang w:val="en-GB"/>
        </w:rPr>
        <w:t>facinora</w:t>
      </w:r>
      <w:proofErr w:type="spellEnd"/>
      <w:r w:rsidRPr="001254B9">
        <w:rPr>
          <w:rFonts w:ascii="Cambria" w:hAnsi="Cambria"/>
          <w:i/>
          <w:lang w:val="en-GB"/>
        </w:rPr>
        <w:t xml:space="preserve"> et </w:t>
      </w:r>
      <w:proofErr w:type="spellStart"/>
      <w:r w:rsidRPr="001254B9">
        <w:rPr>
          <w:rFonts w:ascii="Cambria" w:hAnsi="Cambria"/>
          <w:i/>
          <w:lang w:val="en-GB"/>
        </w:rPr>
        <w:t>flagitia</w:t>
      </w:r>
      <w:proofErr w:type="spellEnd"/>
      <w:r w:rsidRPr="001254B9">
        <w:rPr>
          <w:rFonts w:ascii="Cambria" w:hAnsi="Cambria"/>
          <w:i/>
          <w:lang w:val="en-GB"/>
        </w:rPr>
        <w:t xml:space="preserve"> </w:t>
      </w:r>
      <w:proofErr w:type="spellStart"/>
      <w:r w:rsidRPr="001254B9">
        <w:rPr>
          <w:rFonts w:ascii="Cambria" w:hAnsi="Cambria"/>
          <w:i/>
          <w:lang w:val="en-GB"/>
        </w:rPr>
        <w:t>orta</w:t>
      </w:r>
      <w:proofErr w:type="spellEnd"/>
      <w:r w:rsidRPr="001254B9">
        <w:rPr>
          <w:rFonts w:ascii="Cambria" w:hAnsi="Cambria"/>
          <w:i/>
          <w:lang w:val="en-GB"/>
        </w:rPr>
        <w:t xml:space="preserve">, </w:t>
      </w:r>
      <w:proofErr w:type="spellStart"/>
      <w:r w:rsidRPr="001254B9">
        <w:rPr>
          <w:rFonts w:ascii="Cambria" w:hAnsi="Cambria"/>
          <w:i/>
          <w:lang w:val="en-GB"/>
        </w:rPr>
        <w:t>eos</w:t>
      </w:r>
      <w:proofErr w:type="spellEnd"/>
      <w:r w:rsidRPr="001254B9">
        <w:rPr>
          <w:rFonts w:ascii="Cambria" w:hAnsi="Cambria"/>
          <w:i/>
          <w:lang w:val="en-GB"/>
        </w:rPr>
        <w:t xml:space="preserve"> </w:t>
      </w:r>
      <w:proofErr w:type="spellStart"/>
      <w:r w:rsidRPr="001254B9">
        <w:rPr>
          <w:rFonts w:ascii="Cambria" w:hAnsi="Cambria"/>
          <w:i/>
          <w:lang w:val="en-GB"/>
        </w:rPr>
        <w:t>maximos</w:t>
      </w:r>
      <w:proofErr w:type="spellEnd"/>
      <w:r w:rsidRPr="001254B9">
        <w:rPr>
          <w:rFonts w:ascii="Cambria" w:hAnsi="Cambria"/>
          <w:i/>
          <w:lang w:val="en-GB"/>
        </w:rPr>
        <w:t xml:space="preserve"> </w:t>
      </w:r>
      <w:proofErr w:type="spellStart"/>
      <w:r w:rsidRPr="001254B9">
        <w:rPr>
          <w:rFonts w:ascii="Cambria" w:hAnsi="Cambria"/>
          <w:i/>
          <w:lang w:val="en-GB"/>
        </w:rPr>
        <w:t>sacerdotes</w:t>
      </w:r>
      <w:proofErr w:type="spellEnd"/>
      <w:r w:rsidRPr="001254B9">
        <w:rPr>
          <w:rFonts w:ascii="Cambria" w:hAnsi="Cambria"/>
          <w:i/>
          <w:lang w:val="en-GB"/>
        </w:rPr>
        <w:t xml:space="preserve"> </w:t>
      </w:r>
      <w:proofErr w:type="spellStart"/>
      <w:r w:rsidRPr="001254B9">
        <w:rPr>
          <w:rFonts w:ascii="Cambria" w:hAnsi="Cambria"/>
          <w:i/>
          <w:lang w:val="en-GB"/>
        </w:rPr>
        <w:t>conditoresque</w:t>
      </w:r>
      <w:proofErr w:type="spellEnd"/>
      <w:r w:rsidRPr="001254B9">
        <w:rPr>
          <w:rFonts w:ascii="Cambria" w:hAnsi="Cambria"/>
          <w:i/>
          <w:lang w:val="en-GB"/>
        </w:rPr>
        <w:t xml:space="preserve"> </w:t>
      </w:r>
      <w:proofErr w:type="spellStart"/>
      <w:r w:rsidRPr="001254B9">
        <w:rPr>
          <w:rFonts w:ascii="Cambria" w:hAnsi="Cambria"/>
          <w:i/>
          <w:lang w:val="en-GB"/>
        </w:rPr>
        <w:t>eius</w:t>
      </w:r>
      <w:proofErr w:type="spellEnd"/>
      <w:r w:rsidRPr="001254B9">
        <w:rPr>
          <w:rFonts w:ascii="Cambria" w:hAnsi="Cambria"/>
          <w:i/>
          <w:lang w:val="en-GB"/>
        </w:rPr>
        <w:t xml:space="preserve"> </w:t>
      </w:r>
      <w:proofErr w:type="spellStart"/>
      <w:r w:rsidRPr="001254B9">
        <w:rPr>
          <w:rFonts w:ascii="Cambria" w:hAnsi="Cambria"/>
          <w:i/>
          <w:lang w:val="en-GB"/>
        </w:rPr>
        <w:t>sacri</w:t>
      </w:r>
      <w:proofErr w:type="spellEnd"/>
      <w:r w:rsidRPr="001254B9">
        <w:rPr>
          <w:rFonts w:ascii="Cambria" w:hAnsi="Cambria"/>
          <w:i/>
          <w:lang w:val="en-GB"/>
        </w:rPr>
        <w:t xml:space="preserve"> </w:t>
      </w:r>
      <w:proofErr w:type="spellStart"/>
      <w:r w:rsidRPr="001254B9">
        <w:rPr>
          <w:rFonts w:ascii="Cambria" w:hAnsi="Cambria"/>
          <w:i/>
          <w:lang w:val="en-GB"/>
        </w:rPr>
        <w:t>esse</w:t>
      </w:r>
      <w:proofErr w:type="spellEnd"/>
      <w:r w:rsidRPr="001254B9">
        <w:rPr>
          <w:rFonts w:ascii="Cambria" w:hAnsi="Cambria"/>
          <w:i/>
          <w:lang w:val="en-GB"/>
        </w:rPr>
        <w:t>.</w:t>
      </w:r>
    </w:p>
  </w:footnote>
  <w:footnote w:id="6">
    <w:p w:rsidR="00B9572E" w:rsidRPr="001254B9" w:rsidRDefault="00B9572E" w:rsidP="00180B3D">
      <w:pPr>
        <w:pStyle w:val="Testonotaapidipagina"/>
        <w:tabs>
          <w:tab w:val="left" w:pos="8493"/>
          <w:tab w:val="left" w:pos="8550"/>
        </w:tabs>
        <w:ind w:right="-33" w:firstLine="426"/>
        <w:jc w:val="both"/>
        <w:rPr>
          <w:rFonts w:ascii="Cambria" w:hAnsi="Cambria"/>
          <w:lang w:val="en-GB"/>
        </w:rPr>
      </w:pPr>
      <w:r w:rsidRPr="001254B9">
        <w:rPr>
          <w:rStyle w:val="Rimandonotaapidipagina"/>
          <w:rFonts w:ascii="Cambria" w:hAnsi="Cambria"/>
        </w:rPr>
        <w:footnoteRef/>
      </w:r>
      <w:r w:rsidRPr="001254B9">
        <w:rPr>
          <w:rFonts w:ascii="Cambria" w:hAnsi="Cambria"/>
          <w:lang w:val="en-GB"/>
        </w:rPr>
        <w:t xml:space="preserve"> </w:t>
      </w:r>
      <w:r w:rsidR="00655404" w:rsidRPr="00655404">
        <w:rPr>
          <w:rFonts w:ascii="Cambria" w:hAnsi="Cambria"/>
          <w:smallCaps/>
          <w:lang w:val="en-GB"/>
        </w:rPr>
        <w:t>Livy</w:t>
      </w:r>
      <w:r w:rsidRPr="001254B9">
        <w:rPr>
          <w:rFonts w:ascii="Cambria" w:hAnsi="Cambria"/>
          <w:lang w:val="en-GB"/>
        </w:rPr>
        <w:t xml:space="preserve">, XXXIX,17, 9: </w:t>
      </w:r>
      <w:r w:rsidRPr="001254B9">
        <w:rPr>
          <w:rFonts w:ascii="Cambria" w:hAnsi="Cambria"/>
          <w:i/>
          <w:lang w:val="en-GB"/>
        </w:rPr>
        <w:t xml:space="preserve">capita </w:t>
      </w:r>
      <w:proofErr w:type="spellStart"/>
      <w:r w:rsidRPr="001254B9">
        <w:rPr>
          <w:rFonts w:ascii="Cambria" w:hAnsi="Cambria"/>
          <w:i/>
          <w:lang w:val="en-GB"/>
        </w:rPr>
        <w:t>autem</w:t>
      </w:r>
      <w:proofErr w:type="spellEnd"/>
      <w:r w:rsidRPr="001254B9">
        <w:rPr>
          <w:rFonts w:ascii="Cambria" w:hAnsi="Cambria"/>
          <w:i/>
          <w:lang w:val="en-GB"/>
        </w:rPr>
        <w:t xml:space="preserve"> </w:t>
      </w:r>
      <w:proofErr w:type="spellStart"/>
      <w:r w:rsidRPr="001254B9">
        <w:rPr>
          <w:rFonts w:ascii="Cambria" w:hAnsi="Cambria"/>
          <w:i/>
          <w:lang w:val="en-GB"/>
        </w:rPr>
        <w:t>coniurationis</w:t>
      </w:r>
      <w:proofErr w:type="spellEnd"/>
      <w:r w:rsidRPr="001254B9">
        <w:rPr>
          <w:rFonts w:ascii="Cambria" w:hAnsi="Cambria"/>
          <w:i/>
          <w:lang w:val="en-GB"/>
        </w:rPr>
        <w:t xml:space="preserve"> </w:t>
      </w:r>
      <w:proofErr w:type="spellStart"/>
      <w:r w:rsidRPr="001254B9">
        <w:rPr>
          <w:rFonts w:ascii="Cambria" w:hAnsi="Cambria"/>
          <w:i/>
          <w:lang w:val="en-GB"/>
        </w:rPr>
        <w:t>constabat</w:t>
      </w:r>
      <w:proofErr w:type="spellEnd"/>
      <w:r w:rsidRPr="001254B9">
        <w:rPr>
          <w:rFonts w:ascii="Cambria" w:hAnsi="Cambria"/>
          <w:i/>
          <w:lang w:val="en-GB"/>
        </w:rPr>
        <w:t xml:space="preserve"> </w:t>
      </w:r>
      <w:proofErr w:type="spellStart"/>
      <w:r w:rsidRPr="001254B9">
        <w:rPr>
          <w:rFonts w:ascii="Cambria" w:hAnsi="Cambria"/>
          <w:i/>
          <w:lang w:val="en-GB"/>
        </w:rPr>
        <w:t>esse</w:t>
      </w:r>
      <w:proofErr w:type="spellEnd"/>
      <w:r w:rsidRPr="001254B9">
        <w:rPr>
          <w:rFonts w:ascii="Cambria" w:hAnsi="Cambria"/>
          <w:i/>
          <w:lang w:val="en-GB"/>
        </w:rPr>
        <w:t xml:space="preserve"> M. et C. </w:t>
      </w:r>
      <w:proofErr w:type="spellStart"/>
      <w:r w:rsidRPr="001254B9">
        <w:rPr>
          <w:rFonts w:ascii="Cambria" w:hAnsi="Cambria"/>
          <w:i/>
          <w:lang w:val="en-GB"/>
        </w:rPr>
        <w:t>Atinios</w:t>
      </w:r>
      <w:proofErr w:type="spellEnd"/>
      <w:r w:rsidRPr="001254B9">
        <w:rPr>
          <w:rFonts w:ascii="Cambria" w:hAnsi="Cambria"/>
          <w:i/>
          <w:lang w:val="en-GB"/>
        </w:rPr>
        <w:t xml:space="preserve"> de plebe </w:t>
      </w:r>
      <w:proofErr w:type="spellStart"/>
      <w:r w:rsidRPr="001254B9">
        <w:rPr>
          <w:rFonts w:ascii="Cambria" w:hAnsi="Cambria"/>
          <w:i/>
          <w:lang w:val="en-GB"/>
        </w:rPr>
        <w:t>romana</w:t>
      </w:r>
      <w:proofErr w:type="spellEnd"/>
      <w:r w:rsidRPr="001254B9">
        <w:rPr>
          <w:rFonts w:ascii="Cambria" w:hAnsi="Cambria"/>
          <w:i/>
          <w:lang w:val="en-GB"/>
        </w:rPr>
        <w:t xml:space="preserve"> et </w:t>
      </w:r>
      <w:proofErr w:type="spellStart"/>
      <w:r w:rsidRPr="001254B9">
        <w:rPr>
          <w:rFonts w:ascii="Cambria" w:hAnsi="Cambria"/>
          <w:i/>
          <w:lang w:val="en-GB"/>
        </w:rPr>
        <w:t>Faliscum</w:t>
      </w:r>
      <w:proofErr w:type="spellEnd"/>
      <w:r w:rsidRPr="001254B9">
        <w:rPr>
          <w:rFonts w:ascii="Cambria" w:hAnsi="Cambria"/>
          <w:i/>
          <w:lang w:val="en-GB"/>
        </w:rPr>
        <w:t xml:space="preserve"> L. </w:t>
      </w:r>
      <w:proofErr w:type="spellStart"/>
      <w:r w:rsidRPr="001254B9">
        <w:rPr>
          <w:rFonts w:ascii="Cambria" w:hAnsi="Cambria"/>
          <w:i/>
          <w:lang w:val="en-GB"/>
        </w:rPr>
        <w:t>Opicernum</w:t>
      </w:r>
      <w:proofErr w:type="spellEnd"/>
      <w:r w:rsidRPr="001254B9">
        <w:rPr>
          <w:rFonts w:ascii="Cambria" w:hAnsi="Cambria"/>
          <w:i/>
          <w:lang w:val="en-GB"/>
        </w:rPr>
        <w:t xml:space="preserve"> et </w:t>
      </w:r>
      <w:proofErr w:type="spellStart"/>
      <w:r w:rsidRPr="001254B9">
        <w:rPr>
          <w:rFonts w:ascii="Cambria" w:hAnsi="Cambria"/>
          <w:i/>
          <w:lang w:val="en-GB"/>
        </w:rPr>
        <w:t>Minium</w:t>
      </w:r>
      <w:proofErr w:type="spellEnd"/>
      <w:r w:rsidRPr="001254B9">
        <w:rPr>
          <w:rFonts w:ascii="Cambria" w:hAnsi="Cambria"/>
          <w:i/>
          <w:lang w:val="en-GB"/>
        </w:rPr>
        <w:t xml:space="preserve"> </w:t>
      </w:r>
      <w:proofErr w:type="spellStart"/>
      <w:r w:rsidRPr="001254B9">
        <w:rPr>
          <w:rFonts w:ascii="Cambria" w:hAnsi="Cambria"/>
          <w:i/>
          <w:lang w:val="en-GB"/>
        </w:rPr>
        <w:t>Cerrinum</w:t>
      </w:r>
      <w:proofErr w:type="spellEnd"/>
      <w:r w:rsidRPr="001254B9">
        <w:rPr>
          <w:rFonts w:ascii="Cambria" w:hAnsi="Cambria"/>
          <w:i/>
          <w:lang w:val="en-GB"/>
        </w:rPr>
        <w:t xml:space="preserve"> </w:t>
      </w:r>
      <w:proofErr w:type="spellStart"/>
      <w:proofErr w:type="gramStart"/>
      <w:r w:rsidRPr="001254B9">
        <w:rPr>
          <w:rFonts w:ascii="Cambria" w:hAnsi="Cambria"/>
          <w:i/>
          <w:lang w:val="en-GB"/>
        </w:rPr>
        <w:t>Campanum</w:t>
      </w:r>
      <w:proofErr w:type="spellEnd"/>
      <w:r w:rsidRPr="001254B9">
        <w:rPr>
          <w:rFonts w:ascii="Cambria" w:hAnsi="Cambria"/>
          <w:i/>
          <w:lang w:val="en-GB"/>
        </w:rPr>
        <w:t> :</w:t>
      </w:r>
      <w:proofErr w:type="gramEnd"/>
      <w:r w:rsidRPr="001254B9">
        <w:rPr>
          <w:rFonts w:ascii="Cambria" w:hAnsi="Cambria"/>
          <w:i/>
          <w:lang w:val="en-GB"/>
        </w:rPr>
        <w:t xml:space="preserve"> ab his omnia </w:t>
      </w:r>
      <w:proofErr w:type="spellStart"/>
      <w:r w:rsidRPr="001254B9">
        <w:rPr>
          <w:rFonts w:ascii="Cambria" w:hAnsi="Cambria"/>
          <w:i/>
          <w:lang w:val="en-GB"/>
        </w:rPr>
        <w:t>facinora</w:t>
      </w:r>
      <w:proofErr w:type="spellEnd"/>
      <w:r w:rsidRPr="001254B9">
        <w:rPr>
          <w:rFonts w:ascii="Cambria" w:hAnsi="Cambria"/>
          <w:i/>
          <w:lang w:val="en-GB"/>
        </w:rPr>
        <w:t xml:space="preserve"> et </w:t>
      </w:r>
      <w:proofErr w:type="spellStart"/>
      <w:r w:rsidRPr="001254B9">
        <w:rPr>
          <w:rFonts w:ascii="Cambria" w:hAnsi="Cambria"/>
          <w:i/>
          <w:lang w:val="en-GB"/>
        </w:rPr>
        <w:t>flagitia</w:t>
      </w:r>
      <w:proofErr w:type="spellEnd"/>
      <w:r w:rsidRPr="001254B9">
        <w:rPr>
          <w:rFonts w:ascii="Cambria" w:hAnsi="Cambria"/>
          <w:i/>
          <w:lang w:val="en-GB"/>
        </w:rPr>
        <w:t xml:space="preserve"> </w:t>
      </w:r>
      <w:proofErr w:type="spellStart"/>
      <w:r w:rsidRPr="001254B9">
        <w:rPr>
          <w:rFonts w:ascii="Cambria" w:hAnsi="Cambria"/>
          <w:i/>
          <w:lang w:val="en-GB"/>
        </w:rPr>
        <w:t>orta</w:t>
      </w:r>
      <w:proofErr w:type="spellEnd"/>
      <w:r w:rsidRPr="001254B9">
        <w:rPr>
          <w:rFonts w:ascii="Cambria" w:hAnsi="Cambria"/>
          <w:i/>
          <w:lang w:val="en-GB"/>
        </w:rPr>
        <w:t xml:space="preserve">, </w:t>
      </w:r>
      <w:proofErr w:type="spellStart"/>
      <w:r w:rsidRPr="001254B9">
        <w:rPr>
          <w:rFonts w:ascii="Cambria" w:hAnsi="Cambria"/>
          <w:i/>
          <w:lang w:val="en-GB"/>
        </w:rPr>
        <w:t>eos</w:t>
      </w:r>
      <w:proofErr w:type="spellEnd"/>
      <w:r w:rsidRPr="001254B9">
        <w:rPr>
          <w:rFonts w:ascii="Cambria" w:hAnsi="Cambria"/>
          <w:i/>
          <w:lang w:val="en-GB"/>
        </w:rPr>
        <w:t xml:space="preserve"> </w:t>
      </w:r>
      <w:proofErr w:type="spellStart"/>
      <w:r w:rsidRPr="001254B9">
        <w:rPr>
          <w:rFonts w:ascii="Cambria" w:hAnsi="Cambria"/>
          <w:i/>
          <w:lang w:val="en-GB"/>
        </w:rPr>
        <w:t>maximos</w:t>
      </w:r>
      <w:proofErr w:type="spellEnd"/>
      <w:r w:rsidRPr="001254B9">
        <w:rPr>
          <w:rFonts w:ascii="Cambria" w:hAnsi="Cambria"/>
          <w:i/>
          <w:lang w:val="en-GB"/>
        </w:rPr>
        <w:t xml:space="preserve"> </w:t>
      </w:r>
      <w:proofErr w:type="spellStart"/>
      <w:r w:rsidRPr="001254B9">
        <w:rPr>
          <w:rFonts w:ascii="Cambria" w:hAnsi="Cambria"/>
          <w:i/>
          <w:lang w:val="en-GB"/>
        </w:rPr>
        <w:t>sacerdotes</w:t>
      </w:r>
      <w:proofErr w:type="spellEnd"/>
      <w:r w:rsidRPr="001254B9">
        <w:rPr>
          <w:rFonts w:ascii="Cambria" w:hAnsi="Cambria"/>
          <w:i/>
          <w:lang w:val="en-GB"/>
        </w:rPr>
        <w:t xml:space="preserve"> </w:t>
      </w:r>
      <w:proofErr w:type="spellStart"/>
      <w:r w:rsidRPr="001254B9">
        <w:rPr>
          <w:rFonts w:ascii="Cambria" w:hAnsi="Cambria"/>
          <w:i/>
          <w:lang w:val="en-GB"/>
        </w:rPr>
        <w:t>conditoresque</w:t>
      </w:r>
      <w:proofErr w:type="spellEnd"/>
      <w:r w:rsidRPr="001254B9">
        <w:rPr>
          <w:rFonts w:ascii="Cambria" w:hAnsi="Cambria"/>
          <w:i/>
          <w:lang w:val="en-GB"/>
        </w:rPr>
        <w:t xml:space="preserve"> </w:t>
      </w:r>
      <w:proofErr w:type="spellStart"/>
      <w:r w:rsidRPr="001254B9">
        <w:rPr>
          <w:rFonts w:ascii="Cambria" w:hAnsi="Cambria"/>
          <w:i/>
          <w:lang w:val="en-GB"/>
        </w:rPr>
        <w:t>eius</w:t>
      </w:r>
      <w:proofErr w:type="spellEnd"/>
      <w:r w:rsidRPr="001254B9">
        <w:rPr>
          <w:rFonts w:ascii="Cambria" w:hAnsi="Cambria"/>
          <w:i/>
          <w:lang w:val="en-GB"/>
        </w:rPr>
        <w:t xml:space="preserve"> </w:t>
      </w:r>
      <w:proofErr w:type="spellStart"/>
      <w:r w:rsidRPr="001254B9">
        <w:rPr>
          <w:rFonts w:ascii="Cambria" w:hAnsi="Cambria"/>
          <w:i/>
          <w:lang w:val="en-GB"/>
        </w:rPr>
        <w:t>sacri</w:t>
      </w:r>
      <w:proofErr w:type="spellEnd"/>
      <w:r w:rsidRPr="001254B9">
        <w:rPr>
          <w:rFonts w:ascii="Cambria" w:hAnsi="Cambria"/>
          <w:i/>
          <w:lang w:val="en-GB"/>
        </w:rPr>
        <w:t xml:space="preserve"> </w:t>
      </w:r>
      <w:proofErr w:type="spellStart"/>
      <w:r w:rsidRPr="001254B9">
        <w:rPr>
          <w:rFonts w:ascii="Cambria" w:hAnsi="Cambria"/>
          <w:i/>
          <w:lang w:val="en-GB"/>
        </w:rPr>
        <w:t>esse</w:t>
      </w:r>
      <w:proofErr w:type="spellEnd"/>
      <w:r w:rsidRPr="001254B9">
        <w:rPr>
          <w:rFonts w:ascii="Cambria" w:hAnsi="Cambria"/>
          <w:i/>
          <w:lang w:val="en-GB"/>
        </w:rPr>
        <w:t>.</w:t>
      </w:r>
    </w:p>
  </w:footnote>
  <w:footnote w:id="7">
    <w:p w:rsidR="00B9572E" w:rsidRPr="001254B9" w:rsidRDefault="00B9572E" w:rsidP="00180B3D">
      <w:pPr>
        <w:tabs>
          <w:tab w:val="left" w:pos="1080"/>
        </w:tabs>
        <w:ind w:right="-33" w:firstLine="426"/>
        <w:jc w:val="both"/>
        <w:rPr>
          <w:rFonts w:ascii="Cambria" w:hAnsi="Cambria"/>
          <w:sz w:val="20"/>
          <w:szCs w:val="20"/>
          <w:lang w:val="en-US"/>
        </w:rPr>
      </w:pPr>
      <w:r w:rsidRPr="001254B9">
        <w:rPr>
          <w:rStyle w:val="Rimandonotaapidipagina"/>
          <w:rFonts w:ascii="Cambria" w:hAnsi="Cambria"/>
          <w:sz w:val="20"/>
          <w:szCs w:val="20"/>
        </w:rPr>
        <w:footnoteRef/>
      </w:r>
      <w:r w:rsidRPr="001254B9">
        <w:rPr>
          <w:rFonts w:ascii="Cambria" w:hAnsi="Cambria"/>
          <w:smallCaps/>
          <w:sz w:val="20"/>
          <w:szCs w:val="20"/>
          <w:lang w:val="en-US"/>
        </w:rPr>
        <w:t xml:space="preserve"> </w:t>
      </w:r>
      <w:r w:rsidRPr="001254B9">
        <w:rPr>
          <w:rFonts w:ascii="Cambria" w:hAnsi="Cambria"/>
          <w:smallCaps/>
          <w:sz w:val="20"/>
          <w:szCs w:val="20"/>
        </w:rPr>
        <w:t>Kraemer R.S</w:t>
      </w:r>
      <w:r w:rsidRPr="001254B9">
        <w:rPr>
          <w:rFonts w:ascii="Cambria" w:hAnsi="Cambria"/>
          <w:sz w:val="20"/>
          <w:szCs w:val="20"/>
        </w:rPr>
        <w:t>, 1994</w:t>
      </w:r>
      <w:r w:rsidRPr="001254B9">
        <w:rPr>
          <w:rFonts w:ascii="Cambria" w:hAnsi="Cambria"/>
          <w:sz w:val="20"/>
          <w:szCs w:val="20"/>
          <w:lang w:val="en-US"/>
        </w:rPr>
        <w:t xml:space="preserve">, </w:t>
      </w:r>
      <w:r w:rsidRPr="00462F1C">
        <w:rPr>
          <w:rFonts w:ascii="Cambria" w:hAnsi="Cambria"/>
          <w:sz w:val="20"/>
          <w:szCs w:val="20"/>
          <w:lang w:val="en-US"/>
        </w:rPr>
        <w:t>p. 45.</w:t>
      </w:r>
    </w:p>
  </w:footnote>
  <w:footnote w:id="8">
    <w:p w:rsidR="003824A1" w:rsidRPr="001254B9" w:rsidRDefault="003824A1" w:rsidP="00180B3D">
      <w:pPr>
        <w:pStyle w:val="Testonotaapidipagina"/>
        <w:ind w:firstLine="426"/>
        <w:jc w:val="both"/>
        <w:rPr>
          <w:rFonts w:ascii="Cambria" w:hAnsi="Cambria"/>
          <w:color w:val="000000" w:themeColor="text1"/>
          <w:lang w:val="en-GB"/>
        </w:rPr>
      </w:pPr>
      <w:r w:rsidRPr="001254B9">
        <w:rPr>
          <w:rStyle w:val="Rimandonotaapidipagina"/>
          <w:rFonts w:ascii="Cambria" w:hAnsi="Cambria"/>
          <w:color w:val="000000" w:themeColor="text1"/>
        </w:rPr>
        <w:footnoteRef/>
      </w:r>
      <w:r w:rsidRPr="001254B9">
        <w:rPr>
          <w:rFonts w:ascii="Cambria" w:hAnsi="Cambria"/>
          <w:color w:val="000000" w:themeColor="text1"/>
          <w:lang w:val="en-GB"/>
        </w:rPr>
        <w:t xml:space="preserve"> The byssus was a kind of linen used by the Indians and Egyptians. They wrapped even their mummies with this fabric.</w:t>
      </w:r>
    </w:p>
  </w:footnote>
  <w:footnote w:id="9">
    <w:p w:rsidR="003824A1" w:rsidRPr="001254B9" w:rsidRDefault="003824A1" w:rsidP="00180B3D">
      <w:pPr>
        <w:pStyle w:val="Testonotaapidipagina"/>
        <w:ind w:firstLine="426"/>
        <w:jc w:val="both"/>
        <w:rPr>
          <w:rFonts w:ascii="Cambria" w:hAnsi="Cambria"/>
          <w:color w:val="000000" w:themeColor="text1"/>
          <w:lang w:val="en-GB"/>
        </w:rPr>
      </w:pPr>
      <w:r w:rsidRPr="001254B9">
        <w:rPr>
          <w:rStyle w:val="Rimandonotaapidipagina"/>
          <w:rFonts w:ascii="Cambria" w:hAnsi="Cambria"/>
          <w:color w:val="000000" w:themeColor="text1"/>
        </w:rPr>
        <w:footnoteRef/>
      </w:r>
      <w:r w:rsidRPr="001254B9">
        <w:rPr>
          <w:rFonts w:ascii="Cambria" w:hAnsi="Cambria"/>
          <w:color w:val="000000" w:themeColor="text1"/>
          <w:lang w:val="en-GB"/>
        </w:rPr>
        <w:t xml:space="preserve"> </w:t>
      </w:r>
      <w:r w:rsidRPr="00655404">
        <w:rPr>
          <w:rFonts w:ascii="Cambria" w:hAnsi="Cambria"/>
          <w:smallCaps/>
          <w:color w:val="000000" w:themeColor="text1"/>
          <w:lang w:val="en-GB"/>
        </w:rPr>
        <w:t>Euripides</w:t>
      </w:r>
      <w:r w:rsidRPr="001254B9">
        <w:rPr>
          <w:rFonts w:ascii="Cambria" w:hAnsi="Cambria"/>
          <w:color w:val="000000" w:themeColor="text1"/>
          <w:lang w:val="en-GB"/>
        </w:rPr>
        <w:t xml:space="preserve">, </w:t>
      </w:r>
      <w:r w:rsidRPr="001254B9">
        <w:rPr>
          <w:rFonts w:ascii="Cambria" w:hAnsi="Cambria"/>
          <w:i/>
          <w:color w:val="000000" w:themeColor="text1"/>
          <w:lang w:val="en-GB"/>
        </w:rPr>
        <w:t>Bacchae,</w:t>
      </w:r>
      <w:r w:rsidRPr="001254B9">
        <w:rPr>
          <w:rFonts w:ascii="Cambria" w:hAnsi="Cambria"/>
          <w:color w:val="000000" w:themeColor="text1"/>
          <w:lang w:val="en-GB"/>
        </w:rPr>
        <w:t xml:space="preserve"> v. 821: </w:t>
      </w:r>
      <w:proofErr w:type="spellStart"/>
      <w:r w:rsidRPr="001254B9">
        <w:rPr>
          <w:rFonts w:ascii="Cambria" w:hAnsi="Cambria"/>
          <w:i/>
          <w:color w:val="000000" w:themeColor="text1"/>
          <w:lang w:val="en-GB"/>
        </w:rPr>
        <w:t>Στεῖλ</w:t>
      </w:r>
      <w:proofErr w:type="spellEnd"/>
      <w:r w:rsidRPr="001254B9">
        <w:rPr>
          <w:rFonts w:ascii="Cambria" w:hAnsi="Cambria"/>
          <w:i/>
          <w:color w:val="000000" w:themeColor="text1"/>
          <w:lang w:val="en-GB"/>
        </w:rPr>
        <w:t xml:space="preserve">αί </w:t>
      </w:r>
      <w:proofErr w:type="spellStart"/>
      <w:r w:rsidRPr="001254B9">
        <w:rPr>
          <w:rFonts w:ascii="Cambria" w:hAnsi="Cambria"/>
          <w:i/>
          <w:color w:val="000000" w:themeColor="text1"/>
          <w:lang w:val="en-GB"/>
        </w:rPr>
        <w:t>νυν</w:t>
      </w:r>
      <w:proofErr w:type="spellEnd"/>
      <w:r w:rsidRPr="001254B9">
        <w:rPr>
          <w:rFonts w:ascii="Cambria" w:hAnsi="Cambria"/>
          <w:i/>
          <w:color w:val="000000" w:themeColor="text1"/>
          <w:lang w:val="en-GB"/>
        </w:rPr>
        <w:t xml:space="preserve"> </w:t>
      </w:r>
      <w:proofErr w:type="spellStart"/>
      <w:r w:rsidRPr="001254B9">
        <w:rPr>
          <w:rFonts w:ascii="Cambria" w:hAnsi="Cambria"/>
          <w:i/>
          <w:color w:val="000000" w:themeColor="text1"/>
          <w:lang w:val="en-GB"/>
        </w:rPr>
        <w:t>ἀμφὶ</w:t>
      </w:r>
      <w:proofErr w:type="spellEnd"/>
      <w:r w:rsidRPr="001254B9">
        <w:rPr>
          <w:rFonts w:ascii="Cambria" w:hAnsi="Cambria"/>
          <w:i/>
          <w:color w:val="000000" w:themeColor="text1"/>
          <w:lang w:val="en-GB"/>
        </w:rPr>
        <w:t xml:space="preserve"> </w:t>
      </w:r>
      <w:proofErr w:type="spellStart"/>
      <w:r w:rsidRPr="001254B9">
        <w:rPr>
          <w:rFonts w:ascii="Cambria" w:hAnsi="Cambria"/>
          <w:i/>
          <w:color w:val="000000" w:themeColor="text1"/>
          <w:lang w:val="en-GB"/>
        </w:rPr>
        <w:t>χρωτὶ</w:t>
      </w:r>
      <w:proofErr w:type="spellEnd"/>
      <w:r w:rsidRPr="001254B9">
        <w:rPr>
          <w:rFonts w:ascii="Cambria" w:hAnsi="Cambria"/>
          <w:i/>
          <w:color w:val="000000" w:themeColor="text1"/>
          <w:lang w:val="en-GB"/>
        </w:rPr>
        <w:t xml:space="preserve"> β</w:t>
      </w:r>
      <w:proofErr w:type="spellStart"/>
      <w:r w:rsidRPr="001254B9">
        <w:rPr>
          <w:rFonts w:ascii="Cambria" w:hAnsi="Cambria"/>
          <w:i/>
          <w:color w:val="000000" w:themeColor="text1"/>
          <w:lang w:val="en-GB"/>
        </w:rPr>
        <w:t>ουσσίνους</w:t>
      </w:r>
      <w:proofErr w:type="spellEnd"/>
      <w:r w:rsidRPr="001254B9">
        <w:rPr>
          <w:rFonts w:ascii="Cambria" w:hAnsi="Cambria"/>
          <w:i/>
          <w:color w:val="000000" w:themeColor="text1"/>
          <w:lang w:val="en-GB"/>
        </w:rPr>
        <w:t xml:space="preserve"> πέπ</w:t>
      </w:r>
      <w:proofErr w:type="spellStart"/>
      <w:r w:rsidRPr="001254B9">
        <w:rPr>
          <w:rFonts w:ascii="Cambria" w:hAnsi="Cambria"/>
          <w:i/>
          <w:color w:val="000000" w:themeColor="text1"/>
          <w:lang w:val="en-GB"/>
        </w:rPr>
        <w:t>λους</w:t>
      </w:r>
      <w:proofErr w:type="spellEnd"/>
      <w:r w:rsidRPr="001254B9">
        <w:rPr>
          <w:rFonts w:ascii="Cambria" w:hAnsi="Cambria"/>
          <w:i/>
          <w:color w:val="000000" w:themeColor="text1"/>
          <w:lang w:val="en-GB"/>
        </w:rPr>
        <w:t>;</w:t>
      </w:r>
      <w:r w:rsidR="00ED46BB">
        <w:rPr>
          <w:rFonts w:ascii="Cambria" w:hAnsi="Cambria"/>
          <w:i/>
          <w:color w:val="000000" w:themeColor="text1"/>
          <w:lang w:val="en-GB"/>
        </w:rPr>
        <w:t xml:space="preserve"> </w:t>
      </w:r>
      <w:r w:rsidR="00ED46BB" w:rsidRPr="000707B8">
        <w:rPr>
          <w:rFonts w:ascii="Cambria" w:hAnsi="Cambria"/>
          <w:color w:val="000000" w:themeColor="text1"/>
          <w:lang w:val="en-GB"/>
        </w:rPr>
        <w:t>[ Wear a byssus tunic on your body</w:t>
      </w:r>
      <w:r w:rsidR="00ED46BB">
        <w:rPr>
          <w:rFonts w:ascii="Cambria" w:hAnsi="Cambria"/>
          <w:i/>
          <w:color w:val="000000" w:themeColor="text1"/>
          <w:lang w:val="en-GB"/>
        </w:rPr>
        <w:t>;]</w:t>
      </w:r>
      <w:r w:rsidRPr="001254B9">
        <w:rPr>
          <w:rFonts w:ascii="Cambria" w:hAnsi="Cambria"/>
          <w:i/>
          <w:color w:val="000000" w:themeColor="text1"/>
          <w:lang w:val="en-GB"/>
        </w:rPr>
        <w:t xml:space="preserve"> v. 833: πέπ</w:t>
      </w:r>
      <w:proofErr w:type="spellStart"/>
      <w:r w:rsidRPr="001254B9">
        <w:rPr>
          <w:rFonts w:ascii="Cambria" w:hAnsi="Cambria"/>
          <w:i/>
          <w:color w:val="000000" w:themeColor="text1"/>
          <w:lang w:val="en-GB"/>
        </w:rPr>
        <w:t>λοι</w:t>
      </w:r>
      <w:proofErr w:type="spellEnd"/>
      <w:r w:rsidRPr="001254B9">
        <w:rPr>
          <w:rFonts w:ascii="Cambria" w:hAnsi="Cambria"/>
          <w:i/>
          <w:color w:val="000000" w:themeColor="text1"/>
          <w:lang w:val="en-GB"/>
        </w:rPr>
        <w:t xml:space="preserve"> π</w:t>
      </w:r>
      <w:proofErr w:type="spellStart"/>
      <w:r w:rsidRPr="001254B9">
        <w:rPr>
          <w:rFonts w:ascii="Cambria" w:hAnsi="Cambria"/>
          <w:i/>
          <w:color w:val="000000" w:themeColor="text1"/>
          <w:lang w:val="en-GB"/>
        </w:rPr>
        <w:t>οδήρεις</w:t>
      </w:r>
      <w:proofErr w:type="spellEnd"/>
      <w:r w:rsidRPr="001254B9">
        <w:rPr>
          <w:rFonts w:ascii="Cambria" w:hAnsi="Cambria"/>
          <w:i/>
          <w:color w:val="000000" w:themeColor="text1"/>
          <w:lang w:val="en-GB"/>
        </w:rPr>
        <w:t xml:space="preserve">. ἐπὶ </w:t>
      </w:r>
      <w:proofErr w:type="spellStart"/>
      <w:r w:rsidRPr="001254B9">
        <w:rPr>
          <w:rFonts w:ascii="Cambria" w:hAnsi="Cambria"/>
          <w:i/>
          <w:color w:val="000000" w:themeColor="text1"/>
          <w:lang w:val="en-GB"/>
        </w:rPr>
        <w:t>κάρᾳ</w:t>
      </w:r>
      <w:proofErr w:type="spellEnd"/>
      <w:r w:rsidRPr="001254B9">
        <w:rPr>
          <w:rFonts w:ascii="Cambria" w:hAnsi="Cambria"/>
          <w:i/>
          <w:color w:val="000000" w:themeColor="text1"/>
          <w:lang w:val="en-GB"/>
        </w:rPr>
        <w:t xml:space="preserve"> δ’ </w:t>
      </w:r>
      <w:proofErr w:type="spellStart"/>
      <w:r w:rsidRPr="001254B9">
        <w:rPr>
          <w:rFonts w:ascii="Cambria" w:hAnsi="Cambria"/>
          <w:i/>
          <w:color w:val="000000" w:themeColor="text1"/>
          <w:lang w:val="en-GB"/>
        </w:rPr>
        <w:t>ἔστ</w:t>
      </w:r>
      <w:proofErr w:type="spellEnd"/>
      <w:r w:rsidRPr="001254B9">
        <w:rPr>
          <w:rFonts w:ascii="Cambria" w:hAnsi="Cambria"/>
          <w:i/>
          <w:color w:val="000000" w:themeColor="text1"/>
          <w:lang w:val="en-GB"/>
        </w:rPr>
        <w:t xml:space="preserve">αι </w:t>
      </w:r>
      <w:proofErr w:type="spellStart"/>
      <w:r w:rsidRPr="001254B9">
        <w:rPr>
          <w:rFonts w:ascii="Cambria" w:hAnsi="Cambria"/>
          <w:i/>
          <w:color w:val="000000" w:themeColor="text1"/>
          <w:lang w:val="en-GB"/>
        </w:rPr>
        <w:t>μίτρ</w:t>
      </w:r>
      <w:proofErr w:type="spellEnd"/>
      <w:r w:rsidRPr="001254B9">
        <w:rPr>
          <w:rFonts w:ascii="Cambria" w:hAnsi="Cambria"/>
          <w:i/>
          <w:color w:val="000000" w:themeColor="text1"/>
          <w:lang w:val="en-GB"/>
        </w:rPr>
        <w:t>α.</w:t>
      </w:r>
      <w:r w:rsidR="00ED46BB" w:rsidRPr="000707B8">
        <w:rPr>
          <w:rFonts w:ascii="Cambria" w:hAnsi="Cambria"/>
          <w:color w:val="000000" w:themeColor="text1"/>
          <w:lang w:val="en-GB"/>
        </w:rPr>
        <w:t xml:space="preserve"> [a peplos down to the feet and the mit</w:t>
      </w:r>
      <w:r w:rsidR="000707B8">
        <w:rPr>
          <w:rFonts w:ascii="Cambria" w:hAnsi="Cambria"/>
          <w:color w:val="000000" w:themeColor="text1"/>
          <w:lang w:val="en-GB"/>
        </w:rPr>
        <w:t>re</w:t>
      </w:r>
      <w:r w:rsidR="00ED46BB" w:rsidRPr="000707B8">
        <w:rPr>
          <w:rFonts w:ascii="Cambria" w:hAnsi="Cambria"/>
          <w:color w:val="000000" w:themeColor="text1"/>
          <w:lang w:val="en-GB"/>
        </w:rPr>
        <w:t xml:space="preserve"> on the head</w:t>
      </w:r>
      <w:r w:rsidR="000707B8">
        <w:rPr>
          <w:rFonts w:ascii="Cambria" w:hAnsi="Cambria"/>
          <w:color w:val="000000" w:themeColor="text1"/>
          <w:lang w:val="en-GB"/>
        </w:rPr>
        <w:t>.</w:t>
      </w:r>
      <w:r w:rsidR="00ED46BB" w:rsidRPr="000707B8">
        <w:rPr>
          <w:rFonts w:ascii="Cambria" w:hAnsi="Cambria"/>
          <w:color w:val="000000" w:themeColor="text1"/>
          <w:lang w:val="en-GB"/>
        </w:rPr>
        <w:t>]</w:t>
      </w:r>
    </w:p>
  </w:footnote>
  <w:footnote w:id="10">
    <w:p w:rsidR="003824A1" w:rsidRPr="001254B9" w:rsidRDefault="003824A1" w:rsidP="00180B3D">
      <w:pPr>
        <w:pStyle w:val="Testonotaapidipagina"/>
        <w:ind w:firstLine="426"/>
        <w:jc w:val="both"/>
        <w:rPr>
          <w:rFonts w:ascii="Cambria" w:hAnsi="Cambria"/>
          <w:i/>
          <w:color w:val="000000" w:themeColor="text1"/>
          <w:lang w:val="pt-BR"/>
        </w:rPr>
      </w:pPr>
      <w:r w:rsidRPr="001254B9">
        <w:rPr>
          <w:rStyle w:val="Rimandonotaapidipagina"/>
          <w:rFonts w:ascii="Cambria" w:hAnsi="Cambria"/>
          <w:color w:val="000000" w:themeColor="text1"/>
        </w:rPr>
        <w:footnoteRef/>
      </w:r>
      <w:r w:rsidRPr="001254B9">
        <w:rPr>
          <w:rFonts w:ascii="Cambria" w:hAnsi="Cambria"/>
          <w:color w:val="000000" w:themeColor="text1"/>
          <w:lang w:val="pt-BR"/>
        </w:rPr>
        <w:t xml:space="preserve"> </w:t>
      </w:r>
      <w:r w:rsidRPr="00655404">
        <w:rPr>
          <w:rFonts w:ascii="Cambria" w:hAnsi="Cambria"/>
          <w:smallCaps/>
          <w:color w:val="000000" w:themeColor="text1"/>
          <w:lang w:val="pt-BR"/>
        </w:rPr>
        <w:t>Euripides</w:t>
      </w:r>
      <w:r w:rsidRPr="001254B9">
        <w:rPr>
          <w:rFonts w:ascii="Cambria" w:hAnsi="Cambria"/>
          <w:color w:val="000000" w:themeColor="text1"/>
          <w:lang w:val="pt-BR"/>
        </w:rPr>
        <w:t xml:space="preserve">, </w:t>
      </w:r>
      <w:r w:rsidRPr="001254B9">
        <w:rPr>
          <w:rFonts w:ascii="Cambria" w:hAnsi="Cambria"/>
          <w:i/>
          <w:color w:val="000000" w:themeColor="text1"/>
          <w:lang w:val="pt-BR"/>
        </w:rPr>
        <w:t>Bacchae,</w:t>
      </w:r>
      <w:r w:rsidRPr="001254B9">
        <w:rPr>
          <w:rFonts w:ascii="Cambria" w:hAnsi="Cambria"/>
          <w:color w:val="000000" w:themeColor="text1"/>
          <w:lang w:val="pt-BR"/>
        </w:rPr>
        <w:t xml:space="preserve"> v. 835: </w:t>
      </w:r>
      <w:r w:rsidRPr="001254B9">
        <w:rPr>
          <w:rFonts w:ascii="Cambria" w:hAnsi="Cambria"/>
          <w:i/>
          <w:color w:val="000000" w:themeColor="text1"/>
          <w:lang w:val="pt-BR"/>
        </w:rPr>
        <w:t>Θύρσον γε χειρὶ καὶ νεβροῦ στικτὸν δέρας.</w:t>
      </w:r>
      <w:r w:rsidR="00ED46BB">
        <w:rPr>
          <w:rFonts w:ascii="Cambria" w:hAnsi="Cambria"/>
          <w:i/>
          <w:color w:val="000000" w:themeColor="text1"/>
          <w:lang w:val="pt-BR"/>
        </w:rPr>
        <w:t xml:space="preserve"> </w:t>
      </w:r>
      <w:r w:rsidR="00ED46BB" w:rsidRPr="000707B8">
        <w:rPr>
          <w:rFonts w:ascii="Cambria" w:hAnsi="Cambria"/>
          <w:color w:val="000000" w:themeColor="text1"/>
          <w:lang w:val="pt-BR"/>
        </w:rPr>
        <w:t>[a thyrsus in hand and a spotted skin of a fawn</w:t>
      </w:r>
      <w:r w:rsidR="000707B8">
        <w:rPr>
          <w:rFonts w:ascii="Cambria" w:hAnsi="Cambria"/>
          <w:color w:val="000000" w:themeColor="text1"/>
          <w:lang w:val="pt-BR"/>
        </w:rPr>
        <w:t>.</w:t>
      </w:r>
      <w:r w:rsidR="00A211F3" w:rsidRPr="000707B8">
        <w:rPr>
          <w:rFonts w:ascii="Cambria" w:hAnsi="Cambria"/>
          <w:color w:val="000000" w:themeColor="text1"/>
          <w:lang w:val="pt-BR"/>
        </w:rPr>
        <w:t>]</w:t>
      </w:r>
    </w:p>
  </w:footnote>
  <w:footnote w:id="11">
    <w:p w:rsidR="003824A1" w:rsidRPr="000707B8" w:rsidRDefault="003824A1" w:rsidP="00180B3D">
      <w:pPr>
        <w:pStyle w:val="Testonotaapidipagina"/>
        <w:ind w:firstLine="426"/>
        <w:jc w:val="both"/>
        <w:rPr>
          <w:rFonts w:ascii="Cambria" w:hAnsi="Cambria"/>
          <w:color w:val="000000" w:themeColor="text1"/>
          <w:lang w:val="pt-BR"/>
        </w:rPr>
      </w:pPr>
      <w:r w:rsidRPr="001254B9">
        <w:rPr>
          <w:rStyle w:val="Rimandonotaapidipagina"/>
          <w:rFonts w:ascii="Cambria" w:hAnsi="Cambria"/>
          <w:color w:val="000000" w:themeColor="text1"/>
        </w:rPr>
        <w:footnoteRef/>
      </w:r>
      <w:r w:rsidRPr="001254B9">
        <w:rPr>
          <w:rFonts w:ascii="Cambria" w:hAnsi="Cambria"/>
          <w:color w:val="000000" w:themeColor="text1"/>
          <w:lang w:val="pt-BR"/>
        </w:rPr>
        <w:t xml:space="preserve"> Euripides, </w:t>
      </w:r>
      <w:r w:rsidRPr="001254B9">
        <w:rPr>
          <w:rFonts w:ascii="Cambria" w:hAnsi="Cambria"/>
          <w:i/>
          <w:color w:val="000000" w:themeColor="text1"/>
          <w:lang w:val="pt-BR"/>
        </w:rPr>
        <w:t>Bacchae,</w:t>
      </w:r>
      <w:r w:rsidRPr="001254B9">
        <w:rPr>
          <w:rFonts w:ascii="Cambria" w:hAnsi="Cambria"/>
          <w:color w:val="000000" w:themeColor="text1"/>
          <w:lang w:val="pt-BR"/>
        </w:rPr>
        <w:t xml:space="preserve"> v. </w:t>
      </w:r>
      <w:r w:rsidRPr="001254B9">
        <w:rPr>
          <w:rFonts w:ascii="Cambria" w:hAnsi="Cambria"/>
          <w:color w:val="000000" w:themeColor="text1"/>
          <w:lang w:val="pt-BR"/>
        </w:rPr>
        <w:t xml:space="preserve">935: </w:t>
      </w:r>
      <w:proofErr w:type="spellStart"/>
      <w:r w:rsidRPr="001254B9">
        <w:rPr>
          <w:rFonts w:ascii="Cambria" w:hAnsi="Cambria"/>
          <w:i/>
          <w:color w:val="000000" w:themeColor="text1"/>
          <w:lang w:val="fr-FR"/>
        </w:rPr>
        <w:t>Ζῶν</w:t>
      </w:r>
      <w:proofErr w:type="spellEnd"/>
      <w:r w:rsidRPr="001254B9">
        <w:rPr>
          <w:rFonts w:ascii="Cambria" w:hAnsi="Cambria"/>
          <w:i/>
          <w:color w:val="000000" w:themeColor="text1"/>
          <w:lang w:val="fr-FR"/>
        </w:rPr>
        <w:t>αι</w:t>
      </w:r>
      <w:r w:rsidRPr="001254B9">
        <w:rPr>
          <w:rFonts w:ascii="Cambria" w:hAnsi="Cambria"/>
          <w:i/>
          <w:color w:val="000000" w:themeColor="text1"/>
          <w:lang w:val="pt-BR"/>
        </w:rPr>
        <w:t xml:space="preserve"> </w:t>
      </w:r>
      <w:proofErr w:type="spellStart"/>
      <w:r w:rsidRPr="001254B9">
        <w:rPr>
          <w:rFonts w:ascii="Cambria" w:hAnsi="Cambria"/>
          <w:i/>
          <w:color w:val="000000" w:themeColor="text1"/>
          <w:lang w:val="fr-FR"/>
        </w:rPr>
        <w:t>τέ</w:t>
      </w:r>
      <w:proofErr w:type="spellEnd"/>
      <w:r w:rsidRPr="001254B9">
        <w:rPr>
          <w:rFonts w:ascii="Cambria" w:hAnsi="Cambria"/>
          <w:i/>
          <w:color w:val="000000" w:themeColor="text1"/>
          <w:lang w:val="pt-BR"/>
        </w:rPr>
        <w:t xml:space="preserve"> </w:t>
      </w:r>
      <w:proofErr w:type="spellStart"/>
      <w:r w:rsidRPr="001254B9">
        <w:rPr>
          <w:rFonts w:ascii="Cambria" w:hAnsi="Cambria"/>
          <w:i/>
          <w:color w:val="000000" w:themeColor="text1"/>
          <w:lang w:val="fr-FR"/>
        </w:rPr>
        <w:t>σοι</w:t>
      </w:r>
      <w:proofErr w:type="spellEnd"/>
      <w:r w:rsidRPr="001254B9">
        <w:rPr>
          <w:rFonts w:ascii="Cambria" w:hAnsi="Cambria"/>
          <w:i/>
          <w:color w:val="000000" w:themeColor="text1"/>
          <w:lang w:val="pt-BR"/>
        </w:rPr>
        <w:t xml:space="preserve">  </w:t>
      </w:r>
      <w:r w:rsidRPr="001254B9">
        <w:rPr>
          <w:rFonts w:ascii="Cambria" w:hAnsi="Cambria"/>
          <w:i/>
          <w:color w:val="000000" w:themeColor="text1"/>
          <w:lang w:val="fr-FR"/>
        </w:rPr>
        <w:t>χα</w:t>
      </w:r>
      <w:proofErr w:type="spellStart"/>
      <w:r w:rsidRPr="001254B9">
        <w:rPr>
          <w:rFonts w:ascii="Cambria" w:hAnsi="Cambria"/>
          <w:i/>
          <w:color w:val="000000" w:themeColor="text1"/>
          <w:lang w:val="fr-FR"/>
        </w:rPr>
        <w:t>λῶσι</w:t>
      </w:r>
      <w:proofErr w:type="spellEnd"/>
      <w:r w:rsidRPr="001254B9">
        <w:rPr>
          <w:rFonts w:ascii="Cambria" w:hAnsi="Cambria"/>
          <w:i/>
          <w:color w:val="000000" w:themeColor="text1"/>
          <w:lang w:val="pt-BR"/>
        </w:rPr>
        <w:t xml:space="preserve"> </w:t>
      </w:r>
      <w:proofErr w:type="spellStart"/>
      <w:r w:rsidRPr="001254B9">
        <w:rPr>
          <w:rFonts w:ascii="Cambria" w:hAnsi="Cambria"/>
          <w:i/>
          <w:color w:val="000000" w:themeColor="text1"/>
          <w:lang w:val="fr-FR"/>
        </w:rPr>
        <w:t>κοὐχ</w:t>
      </w:r>
      <w:proofErr w:type="spellEnd"/>
      <w:r w:rsidRPr="001254B9">
        <w:rPr>
          <w:rFonts w:ascii="Cambria" w:hAnsi="Cambria"/>
          <w:i/>
          <w:color w:val="000000" w:themeColor="text1"/>
          <w:lang w:val="pt-BR"/>
        </w:rPr>
        <w:t xml:space="preserve"> </w:t>
      </w:r>
      <w:proofErr w:type="spellStart"/>
      <w:r w:rsidRPr="001254B9">
        <w:rPr>
          <w:rFonts w:ascii="Cambria" w:hAnsi="Cambria"/>
          <w:i/>
          <w:color w:val="000000" w:themeColor="text1"/>
          <w:lang w:val="fr-FR"/>
        </w:rPr>
        <w:t>ἑξῆς</w:t>
      </w:r>
      <w:proofErr w:type="spellEnd"/>
      <w:r w:rsidRPr="001254B9">
        <w:rPr>
          <w:rFonts w:ascii="Cambria" w:hAnsi="Cambria"/>
          <w:i/>
          <w:color w:val="000000" w:themeColor="text1"/>
          <w:lang w:val="pt-BR"/>
        </w:rPr>
        <w:t xml:space="preserve"> </w:t>
      </w:r>
      <w:r w:rsidRPr="001254B9">
        <w:rPr>
          <w:rFonts w:ascii="Cambria" w:hAnsi="Cambria"/>
          <w:i/>
          <w:color w:val="000000" w:themeColor="text1"/>
          <w:lang w:val="fr-FR"/>
        </w:rPr>
        <w:t>πέπ</w:t>
      </w:r>
      <w:proofErr w:type="spellStart"/>
      <w:r w:rsidRPr="001254B9">
        <w:rPr>
          <w:rFonts w:ascii="Cambria" w:hAnsi="Cambria"/>
          <w:i/>
          <w:color w:val="000000" w:themeColor="text1"/>
          <w:lang w:val="fr-FR"/>
        </w:rPr>
        <w:t>λων</w:t>
      </w:r>
      <w:proofErr w:type="spellEnd"/>
      <w:r w:rsidR="001764F3">
        <w:rPr>
          <w:rFonts w:ascii="Cambria" w:hAnsi="Cambria"/>
          <w:i/>
          <w:color w:val="000000" w:themeColor="text1"/>
          <w:lang w:val="pt-BR"/>
        </w:rPr>
        <w:t xml:space="preserve">/ </w:t>
      </w:r>
      <w:r w:rsidR="001764F3">
        <w:rPr>
          <w:rFonts w:ascii="Cambria" w:hAnsi="Cambria"/>
          <w:color w:val="000000" w:themeColor="text1"/>
          <w:lang w:val="pt-BR"/>
        </w:rPr>
        <w:t xml:space="preserve">στολίδες </w:t>
      </w:r>
      <w:r w:rsidR="001764F3">
        <w:rPr>
          <w:rFonts w:ascii="Cambria" w:hAnsi="Cambria"/>
          <w:i/>
          <w:color w:val="000000" w:themeColor="text1"/>
          <w:lang w:val="pt-BR"/>
        </w:rPr>
        <w:t xml:space="preserve"> </w:t>
      </w:r>
      <w:r w:rsidRPr="000707B8">
        <w:rPr>
          <w:rFonts w:ascii="Cambria" w:hAnsi="Cambria"/>
          <w:color w:val="000000" w:themeColor="text1"/>
          <w:lang w:val="pt-BR"/>
        </w:rPr>
        <w:t>.</w:t>
      </w:r>
      <w:r w:rsidR="00A211F3" w:rsidRPr="000707B8">
        <w:rPr>
          <w:rFonts w:ascii="Cambria" w:hAnsi="Cambria"/>
          <w:color w:val="000000" w:themeColor="text1"/>
          <w:lang w:val="pt-BR"/>
        </w:rPr>
        <w:t>[</w:t>
      </w:r>
      <w:r w:rsidR="00A211F3" w:rsidRPr="000707B8">
        <w:rPr>
          <w:lang w:val="pt-BR"/>
        </w:rPr>
        <w:t xml:space="preserve"> </w:t>
      </w:r>
      <w:r w:rsidR="001529E3" w:rsidRPr="001529E3">
        <w:rPr>
          <w:rFonts w:ascii="Cambria" w:hAnsi="Cambria"/>
          <w:color w:val="000000" w:themeColor="text1"/>
          <w:lang w:val="pt-BR"/>
        </w:rPr>
        <w:t>the belt has come loose and the folds of the peplum are out of order</w:t>
      </w:r>
      <w:r w:rsidR="000707B8">
        <w:rPr>
          <w:rFonts w:ascii="Cambria" w:hAnsi="Cambria"/>
          <w:color w:val="000000" w:themeColor="text1"/>
          <w:lang w:val="pt-BR"/>
        </w:rPr>
        <w:t>.</w:t>
      </w:r>
      <w:r w:rsidR="00A211F3" w:rsidRPr="000707B8">
        <w:rPr>
          <w:rFonts w:ascii="Cambria" w:hAnsi="Cambria"/>
          <w:color w:val="000000" w:themeColor="text1"/>
          <w:lang w:val="pt-BR"/>
        </w:rPr>
        <w:t>]</w:t>
      </w:r>
    </w:p>
  </w:footnote>
  <w:footnote w:id="12">
    <w:p w:rsidR="003824A1" w:rsidRPr="00AA7DB0" w:rsidRDefault="003824A1" w:rsidP="00180B3D">
      <w:pPr>
        <w:pStyle w:val="Testonotaapidipagina"/>
        <w:ind w:firstLine="426"/>
        <w:jc w:val="both"/>
        <w:rPr>
          <w:rFonts w:ascii="Cambria" w:hAnsi="Cambria"/>
          <w:color w:val="000000" w:themeColor="text1"/>
          <w:lang w:val="pt-BR"/>
        </w:rPr>
      </w:pPr>
      <w:r w:rsidRPr="001254B9">
        <w:rPr>
          <w:rStyle w:val="Rimandonotaapidipagina"/>
          <w:rFonts w:ascii="Cambria" w:hAnsi="Cambria"/>
          <w:color w:val="000000" w:themeColor="text1"/>
        </w:rPr>
        <w:footnoteRef/>
      </w:r>
      <w:r w:rsidRPr="00AA7DB0">
        <w:rPr>
          <w:rFonts w:ascii="Cambria" w:hAnsi="Cambria"/>
          <w:color w:val="000000" w:themeColor="text1"/>
          <w:lang w:val="pt-BR"/>
        </w:rPr>
        <w:t xml:space="preserve"> </w:t>
      </w:r>
      <w:r w:rsidRPr="00655404">
        <w:rPr>
          <w:rFonts w:ascii="Cambria" w:hAnsi="Cambria"/>
          <w:smallCaps/>
          <w:color w:val="000000" w:themeColor="text1"/>
          <w:lang w:val="pt-BR"/>
        </w:rPr>
        <w:t>Euripides,</w:t>
      </w:r>
      <w:r w:rsidRPr="00AA7DB0">
        <w:rPr>
          <w:rFonts w:ascii="Cambria" w:hAnsi="Cambria"/>
          <w:color w:val="000000" w:themeColor="text1"/>
          <w:lang w:val="pt-BR"/>
        </w:rPr>
        <w:t xml:space="preserve"> </w:t>
      </w:r>
      <w:r w:rsidRPr="00AA7DB0">
        <w:rPr>
          <w:rFonts w:ascii="Cambria" w:hAnsi="Cambria"/>
          <w:i/>
          <w:color w:val="000000" w:themeColor="text1"/>
          <w:lang w:val="pt-BR"/>
        </w:rPr>
        <w:t>Bacchae</w:t>
      </w:r>
      <w:r w:rsidRPr="00AA7DB0">
        <w:rPr>
          <w:rFonts w:ascii="Cambria" w:hAnsi="Cambria"/>
          <w:color w:val="000000" w:themeColor="text1"/>
          <w:lang w:val="pt-BR"/>
        </w:rPr>
        <w:t>, vv. 821-836.</w:t>
      </w:r>
    </w:p>
  </w:footnote>
  <w:footnote w:id="13">
    <w:p w:rsidR="003824A1" w:rsidRPr="00AA7DB0" w:rsidRDefault="003824A1" w:rsidP="00180B3D">
      <w:pPr>
        <w:pStyle w:val="Testonotaapidipagina"/>
        <w:ind w:firstLine="426"/>
        <w:jc w:val="both"/>
        <w:rPr>
          <w:rFonts w:ascii="Cambria" w:hAnsi="Cambria"/>
          <w:color w:val="000000" w:themeColor="text1"/>
          <w:lang w:val="pt-BR"/>
        </w:rPr>
      </w:pPr>
      <w:r w:rsidRPr="001254B9">
        <w:rPr>
          <w:rStyle w:val="Rimandonotaapidipagina"/>
          <w:rFonts w:ascii="Cambria" w:hAnsi="Cambria"/>
          <w:color w:val="000000" w:themeColor="text1"/>
        </w:rPr>
        <w:footnoteRef/>
      </w:r>
      <w:r w:rsidRPr="00AA7DB0">
        <w:rPr>
          <w:rFonts w:ascii="Cambria" w:hAnsi="Cambria"/>
          <w:color w:val="000000" w:themeColor="text1"/>
          <w:lang w:val="pt-BR"/>
        </w:rPr>
        <w:t xml:space="preserve"> </w:t>
      </w:r>
      <w:r w:rsidRPr="00AA7DB0">
        <w:rPr>
          <w:rFonts w:ascii="Cambria" w:hAnsi="Cambria"/>
          <w:smallCaps/>
          <w:color w:val="000000" w:themeColor="text1"/>
          <w:lang w:val="pt-BR"/>
        </w:rPr>
        <w:t>Gallini</w:t>
      </w:r>
      <w:r w:rsidRPr="00AA7DB0">
        <w:rPr>
          <w:rFonts w:ascii="Cambria" w:hAnsi="Cambria"/>
          <w:i/>
          <w:iCs/>
          <w:color w:val="000000" w:themeColor="text1"/>
          <w:lang w:val="pt-BR"/>
        </w:rPr>
        <w:t xml:space="preserve"> </w:t>
      </w:r>
      <w:r w:rsidRPr="00AA7DB0">
        <w:rPr>
          <w:rFonts w:ascii="Cambria" w:hAnsi="Cambria"/>
          <w:iCs/>
          <w:color w:val="000000" w:themeColor="text1"/>
          <w:lang w:val="pt-BR"/>
        </w:rPr>
        <w:t>1970</w:t>
      </w:r>
      <w:r w:rsidRPr="00AA7DB0">
        <w:rPr>
          <w:rFonts w:ascii="Cambria" w:hAnsi="Cambria"/>
          <w:color w:val="000000" w:themeColor="text1"/>
          <w:lang w:val="pt-BR"/>
        </w:rPr>
        <w:t>, p. 60; Idem 1963, p. 211 ff.</w:t>
      </w:r>
    </w:p>
  </w:footnote>
  <w:footnote w:id="14">
    <w:p w:rsidR="003824A1" w:rsidRPr="00AA7DB0" w:rsidRDefault="003824A1" w:rsidP="00180B3D">
      <w:pPr>
        <w:tabs>
          <w:tab w:val="left" w:pos="1080"/>
        </w:tabs>
        <w:ind w:right="81" w:firstLine="426"/>
        <w:jc w:val="both"/>
        <w:rPr>
          <w:rFonts w:ascii="Cambria" w:hAnsi="Cambria"/>
          <w:color w:val="000000" w:themeColor="text1"/>
          <w:sz w:val="20"/>
          <w:szCs w:val="20"/>
          <w:lang w:val="pt-BR"/>
        </w:rPr>
      </w:pPr>
      <w:r w:rsidRPr="001254B9">
        <w:rPr>
          <w:rStyle w:val="Rimandonotaapidipagina"/>
          <w:rFonts w:ascii="Cambria" w:hAnsi="Cambria"/>
          <w:color w:val="000000" w:themeColor="text1"/>
          <w:sz w:val="20"/>
          <w:szCs w:val="20"/>
        </w:rPr>
        <w:footnoteRef/>
      </w:r>
      <w:r w:rsidRPr="00AA7DB0">
        <w:rPr>
          <w:rFonts w:ascii="Cambria" w:hAnsi="Cambria"/>
          <w:smallCaps/>
          <w:color w:val="000000" w:themeColor="text1"/>
          <w:sz w:val="20"/>
          <w:szCs w:val="20"/>
          <w:lang w:val="pt-BR"/>
        </w:rPr>
        <w:t xml:space="preserve"> Montanari</w:t>
      </w:r>
      <w:r w:rsidRPr="00AA7DB0">
        <w:rPr>
          <w:rFonts w:ascii="Cambria" w:hAnsi="Cambria"/>
          <w:color w:val="000000" w:themeColor="text1"/>
          <w:sz w:val="20"/>
          <w:szCs w:val="20"/>
          <w:lang w:val="pt-BR"/>
        </w:rPr>
        <w:t xml:space="preserve"> 1998, p. 147; cfr. </w:t>
      </w:r>
      <w:r w:rsidRPr="00AA7DB0">
        <w:rPr>
          <w:rFonts w:ascii="Cambria" w:hAnsi="Cambria"/>
          <w:smallCaps/>
          <w:color w:val="000000" w:themeColor="text1"/>
          <w:sz w:val="20"/>
          <w:szCs w:val="20"/>
          <w:lang w:val="pt-BR"/>
        </w:rPr>
        <w:t>Delcourt</w:t>
      </w:r>
      <w:r w:rsidRPr="00AA7DB0">
        <w:rPr>
          <w:rFonts w:ascii="Cambria" w:hAnsi="Cambria"/>
          <w:color w:val="000000" w:themeColor="text1"/>
          <w:sz w:val="20"/>
          <w:szCs w:val="20"/>
          <w:lang w:val="pt-BR"/>
        </w:rPr>
        <w:t xml:space="preserve"> 1958, p. 40.</w:t>
      </w:r>
    </w:p>
  </w:footnote>
  <w:footnote w:id="15">
    <w:p w:rsidR="00D51774" w:rsidRPr="001254B9" w:rsidRDefault="00D51774" w:rsidP="00180B3D">
      <w:pPr>
        <w:ind w:right="24" w:firstLine="426"/>
        <w:jc w:val="both"/>
        <w:rPr>
          <w:rFonts w:ascii="Cambria" w:hAnsi="Cambria"/>
          <w:color w:val="000000" w:themeColor="text1"/>
          <w:sz w:val="20"/>
          <w:szCs w:val="20"/>
        </w:rPr>
      </w:pPr>
      <w:r w:rsidRPr="001254B9">
        <w:rPr>
          <w:rStyle w:val="Rimandonotaapidipagina"/>
          <w:rFonts w:ascii="Cambria" w:hAnsi="Cambria"/>
          <w:color w:val="000000" w:themeColor="text1"/>
          <w:sz w:val="20"/>
          <w:szCs w:val="20"/>
        </w:rPr>
        <w:footnoteRef/>
      </w:r>
      <w:r w:rsidRPr="001254B9">
        <w:rPr>
          <w:rFonts w:ascii="Cambria" w:hAnsi="Cambria"/>
          <w:color w:val="000000" w:themeColor="text1"/>
          <w:sz w:val="20"/>
          <w:szCs w:val="20"/>
        </w:rPr>
        <w:t xml:space="preserve"> Livy, XXXIX, 8-18. For the use especially elaborated of the term </w:t>
      </w:r>
      <w:r w:rsidRPr="001254B9">
        <w:rPr>
          <w:rFonts w:ascii="Cambria" w:hAnsi="Cambria"/>
          <w:i/>
          <w:color w:val="000000" w:themeColor="text1"/>
          <w:sz w:val="20"/>
          <w:szCs w:val="20"/>
        </w:rPr>
        <w:t>coniuratio</w:t>
      </w:r>
      <w:r w:rsidRPr="001254B9">
        <w:rPr>
          <w:rFonts w:ascii="Cambria" w:hAnsi="Cambria"/>
          <w:color w:val="000000" w:themeColor="text1"/>
          <w:sz w:val="20"/>
          <w:szCs w:val="20"/>
        </w:rPr>
        <w:t xml:space="preserve"> by Livy, to highlight the extreme danger of the conspiracy see ZECH (2008, pp. 24-32: </w:t>
      </w:r>
      <w:proofErr w:type="spellStart"/>
      <w:r w:rsidRPr="001254B9">
        <w:rPr>
          <w:rFonts w:ascii="Cambria" w:hAnsi="Cambria"/>
          <w:i/>
          <w:color w:val="000000" w:themeColor="text1"/>
          <w:sz w:val="20"/>
          <w:szCs w:val="20"/>
        </w:rPr>
        <w:t>Verschwörungen</w:t>
      </w:r>
      <w:proofErr w:type="spellEnd"/>
      <w:r w:rsidRPr="001254B9">
        <w:rPr>
          <w:rFonts w:ascii="Cambria" w:hAnsi="Cambria"/>
          <w:i/>
          <w:color w:val="000000" w:themeColor="text1"/>
          <w:sz w:val="20"/>
          <w:szCs w:val="20"/>
        </w:rPr>
        <w:t xml:space="preserve"> </w:t>
      </w:r>
      <w:proofErr w:type="spellStart"/>
      <w:r w:rsidRPr="001254B9">
        <w:rPr>
          <w:rFonts w:ascii="Cambria" w:hAnsi="Cambria"/>
          <w:i/>
          <w:color w:val="000000" w:themeColor="text1"/>
          <w:sz w:val="20"/>
          <w:szCs w:val="20"/>
        </w:rPr>
        <w:t>aus</w:t>
      </w:r>
      <w:proofErr w:type="spellEnd"/>
      <w:r w:rsidRPr="001254B9">
        <w:rPr>
          <w:rFonts w:ascii="Cambria" w:hAnsi="Cambria"/>
          <w:i/>
          <w:color w:val="000000" w:themeColor="text1"/>
          <w:sz w:val="20"/>
          <w:szCs w:val="20"/>
        </w:rPr>
        <w:t xml:space="preserve"> </w:t>
      </w:r>
      <w:proofErr w:type="spellStart"/>
      <w:r w:rsidRPr="001254B9">
        <w:rPr>
          <w:rFonts w:ascii="Cambria" w:hAnsi="Cambria"/>
          <w:i/>
          <w:color w:val="000000" w:themeColor="text1"/>
          <w:sz w:val="20"/>
          <w:szCs w:val="20"/>
        </w:rPr>
        <w:t>dem</w:t>
      </w:r>
      <w:proofErr w:type="spellEnd"/>
      <w:r w:rsidRPr="001254B9">
        <w:rPr>
          <w:rFonts w:ascii="Cambria" w:hAnsi="Cambria"/>
          <w:i/>
          <w:color w:val="000000" w:themeColor="text1"/>
          <w:sz w:val="20"/>
          <w:szCs w:val="20"/>
        </w:rPr>
        <w:t xml:space="preserve"> </w:t>
      </w:r>
      <w:proofErr w:type="spellStart"/>
      <w:r w:rsidRPr="001254B9">
        <w:rPr>
          <w:rFonts w:ascii="Cambria" w:hAnsi="Cambria"/>
          <w:i/>
          <w:color w:val="000000" w:themeColor="text1"/>
          <w:sz w:val="20"/>
          <w:szCs w:val="20"/>
        </w:rPr>
        <w:t>Inneren</w:t>
      </w:r>
      <w:proofErr w:type="spellEnd"/>
      <w:r w:rsidRPr="001254B9">
        <w:rPr>
          <w:rFonts w:ascii="Cambria" w:hAnsi="Cambria"/>
          <w:i/>
          <w:color w:val="000000" w:themeColor="text1"/>
          <w:sz w:val="20"/>
          <w:szCs w:val="20"/>
        </w:rPr>
        <w:t xml:space="preserve"> </w:t>
      </w:r>
      <w:proofErr w:type="spellStart"/>
      <w:r w:rsidRPr="001254B9">
        <w:rPr>
          <w:rFonts w:ascii="Cambria" w:hAnsi="Cambria"/>
          <w:i/>
          <w:color w:val="000000" w:themeColor="text1"/>
          <w:sz w:val="20"/>
          <w:szCs w:val="20"/>
        </w:rPr>
        <w:t>Roms</w:t>
      </w:r>
      <w:proofErr w:type="spellEnd"/>
      <w:r w:rsidRPr="001254B9">
        <w:rPr>
          <w:rFonts w:ascii="Cambria" w:hAnsi="Cambria"/>
          <w:color w:val="000000" w:themeColor="text1"/>
          <w:sz w:val="20"/>
          <w:szCs w:val="20"/>
        </w:rPr>
        <w:t>).</w:t>
      </w:r>
    </w:p>
  </w:footnote>
  <w:footnote w:id="16">
    <w:p w:rsidR="00D51774" w:rsidRPr="001254B9" w:rsidRDefault="00D51774" w:rsidP="00180B3D">
      <w:pPr>
        <w:pStyle w:val="Testonotaapidipagina"/>
        <w:ind w:firstLine="426"/>
        <w:jc w:val="both"/>
        <w:rPr>
          <w:rFonts w:ascii="Cambria" w:hAnsi="Cambria"/>
          <w:color w:val="000000" w:themeColor="text1"/>
          <w:lang w:val="fr-BE"/>
        </w:rPr>
      </w:pPr>
      <w:r w:rsidRPr="001254B9">
        <w:rPr>
          <w:rStyle w:val="Rimandonotaapidipagina"/>
          <w:rFonts w:ascii="Cambria" w:hAnsi="Cambria"/>
          <w:color w:val="000000" w:themeColor="text1"/>
        </w:rPr>
        <w:footnoteRef/>
      </w:r>
      <w:r w:rsidRPr="001254B9">
        <w:rPr>
          <w:rFonts w:ascii="Cambria" w:hAnsi="Cambria"/>
          <w:color w:val="000000" w:themeColor="text1"/>
          <w:lang w:val="fr-BE"/>
        </w:rPr>
        <w:t xml:space="preserve"> </w:t>
      </w:r>
      <w:proofErr w:type="spellStart"/>
      <w:r w:rsidRPr="001254B9">
        <w:rPr>
          <w:rFonts w:ascii="Cambria" w:hAnsi="Cambria"/>
          <w:smallCaps/>
          <w:color w:val="000000" w:themeColor="text1"/>
          <w:lang w:val="fr-BE"/>
        </w:rPr>
        <w:t>Toymbee</w:t>
      </w:r>
      <w:proofErr w:type="spellEnd"/>
      <w:r w:rsidRPr="001254B9">
        <w:rPr>
          <w:rFonts w:ascii="Cambria" w:hAnsi="Cambria"/>
          <w:smallCaps/>
          <w:color w:val="000000" w:themeColor="text1"/>
          <w:lang w:val="fr-BE"/>
        </w:rPr>
        <w:t xml:space="preserve"> </w:t>
      </w:r>
      <w:r w:rsidRPr="001254B9">
        <w:rPr>
          <w:rFonts w:ascii="Cambria" w:hAnsi="Cambria"/>
          <w:color w:val="000000" w:themeColor="text1"/>
          <w:lang w:val="fr-BE"/>
        </w:rPr>
        <w:t>1981, p. 475.</w:t>
      </w:r>
    </w:p>
  </w:footnote>
  <w:footnote w:id="17">
    <w:p w:rsidR="00D51774" w:rsidRPr="001254B9" w:rsidRDefault="00D51774" w:rsidP="00180B3D">
      <w:pPr>
        <w:tabs>
          <w:tab w:val="left" w:pos="1260"/>
        </w:tabs>
        <w:ind w:right="-33" w:firstLine="426"/>
        <w:jc w:val="both"/>
        <w:rPr>
          <w:rFonts w:ascii="Cambria" w:hAnsi="Cambria"/>
          <w:color w:val="000000" w:themeColor="text1"/>
          <w:sz w:val="20"/>
          <w:szCs w:val="20"/>
          <w:lang w:val="fr-BE"/>
        </w:rPr>
      </w:pPr>
      <w:r w:rsidRPr="001254B9">
        <w:rPr>
          <w:rStyle w:val="Rimandonotaapidipagina"/>
          <w:rFonts w:ascii="Cambria" w:hAnsi="Cambria"/>
          <w:color w:val="000000" w:themeColor="text1"/>
          <w:sz w:val="20"/>
          <w:szCs w:val="20"/>
        </w:rPr>
        <w:footnoteRef/>
      </w:r>
      <w:r w:rsidRPr="001254B9">
        <w:rPr>
          <w:rFonts w:ascii="Cambria" w:hAnsi="Cambria"/>
          <w:color w:val="000000" w:themeColor="text1"/>
          <w:sz w:val="20"/>
          <w:szCs w:val="20"/>
          <w:lang w:val="fr-BE"/>
        </w:rPr>
        <w:t xml:space="preserve"> </w:t>
      </w:r>
      <w:proofErr w:type="spellStart"/>
      <w:r w:rsidRPr="001254B9">
        <w:rPr>
          <w:rFonts w:ascii="Cambria" w:hAnsi="Cambria"/>
          <w:smallCaps/>
          <w:color w:val="000000" w:themeColor="text1"/>
          <w:sz w:val="20"/>
          <w:szCs w:val="20"/>
          <w:lang w:val="fr-BE"/>
        </w:rPr>
        <w:t>Toymbee</w:t>
      </w:r>
      <w:proofErr w:type="spellEnd"/>
      <w:r w:rsidRPr="001254B9">
        <w:rPr>
          <w:rFonts w:ascii="Cambria" w:hAnsi="Cambria"/>
          <w:smallCaps/>
          <w:color w:val="000000" w:themeColor="text1"/>
          <w:sz w:val="20"/>
          <w:szCs w:val="20"/>
          <w:lang w:val="fr-BE"/>
        </w:rPr>
        <w:t xml:space="preserve"> </w:t>
      </w:r>
      <w:r w:rsidRPr="001254B9">
        <w:rPr>
          <w:rFonts w:ascii="Cambria" w:hAnsi="Cambria"/>
          <w:color w:val="000000" w:themeColor="text1"/>
          <w:sz w:val="20"/>
          <w:szCs w:val="20"/>
          <w:lang w:val="fr-BE"/>
        </w:rPr>
        <w:t>1981, p. 475 note 196</w:t>
      </w:r>
      <w:r w:rsidR="00636DE5">
        <w:rPr>
          <w:rFonts w:ascii="Cambria" w:hAnsi="Cambria"/>
          <w:color w:val="000000" w:themeColor="text1"/>
          <w:sz w:val="20"/>
          <w:szCs w:val="20"/>
          <w:lang w:val="fr-BE"/>
        </w:rPr>
        <w:t xml:space="preserve"> </w:t>
      </w:r>
      <w:r w:rsidRPr="001254B9">
        <w:rPr>
          <w:rFonts w:ascii="Cambria" w:hAnsi="Cambria"/>
          <w:smallCaps/>
          <w:color w:val="000000" w:themeColor="text1"/>
          <w:sz w:val="20"/>
          <w:szCs w:val="20"/>
          <w:lang w:val="fr-BE"/>
        </w:rPr>
        <w:t xml:space="preserve">; </w:t>
      </w:r>
      <w:proofErr w:type="spellStart"/>
      <w:r w:rsidRPr="001254B9">
        <w:rPr>
          <w:rFonts w:ascii="Cambria" w:hAnsi="Cambria"/>
          <w:smallCaps/>
          <w:color w:val="000000" w:themeColor="text1"/>
          <w:sz w:val="20"/>
          <w:szCs w:val="20"/>
          <w:lang w:val="fr-BE"/>
        </w:rPr>
        <w:t>Pettazzoni</w:t>
      </w:r>
      <w:proofErr w:type="spellEnd"/>
      <w:r w:rsidRPr="001254B9">
        <w:rPr>
          <w:rFonts w:ascii="Cambria" w:hAnsi="Cambria"/>
          <w:smallCaps/>
          <w:color w:val="000000" w:themeColor="text1"/>
          <w:sz w:val="20"/>
          <w:szCs w:val="20"/>
          <w:lang w:val="fr-BE"/>
        </w:rPr>
        <w:t xml:space="preserve"> </w:t>
      </w:r>
      <w:r w:rsidRPr="001254B9">
        <w:rPr>
          <w:rFonts w:ascii="Cambria" w:hAnsi="Cambria"/>
          <w:color w:val="000000" w:themeColor="text1"/>
          <w:sz w:val="20"/>
          <w:szCs w:val="20"/>
          <w:lang w:val="fr-BE"/>
        </w:rPr>
        <w:t>1952, p. 13, note 1.</w:t>
      </w:r>
    </w:p>
  </w:footnote>
  <w:footnote w:id="18">
    <w:p w:rsidR="00D51774" w:rsidRPr="001254B9" w:rsidRDefault="00BF4153" w:rsidP="00180B3D">
      <w:pPr>
        <w:tabs>
          <w:tab w:val="left" w:pos="1080"/>
        </w:tabs>
        <w:ind w:left="207"/>
        <w:jc w:val="both"/>
        <w:rPr>
          <w:rFonts w:ascii="Cambria" w:hAnsi="Cambria"/>
          <w:color w:val="000000" w:themeColor="text1"/>
          <w:sz w:val="20"/>
          <w:szCs w:val="20"/>
          <w:lang w:val="fr-BE"/>
        </w:rPr>
      </w:pPr>
      <w:r>
        <w:rPr>
          <w:rFonts w:ascii="Cambria" w:hAnsi="Cambria"/>
          <w:color w:val="000000" w:themeColor="text1"/>
          <w:sz w:val="20"/>
          <w:szCs w:val="20"/>
          <w:lang w:val="fr-BE"/>
        </w:rPr>
        <w:t xml:space="preserve">    </w:t>
      </w:r>
      <w:r w:rsidR="00D51774" w:rsidRPr="001254B9">
        <w:rPr>
          <w:rFonts w:ascii="Cambria" w:hAnsi="Cambria"/>
          <w:color w:val="000000" w:themeColor="text1"/>
          <w:sz w:val="20"/>
          <w:szCs w:val="20"/>
          <w:lang w:val="fr-BE"/>
        </w:rPr>
        <w:t xml:space="preserve"> </w:t>
      </w:r>
      <w:r w:rsidR="00D51774" w:rsidRPr="001254B9">
        <w:rPr>
          <w:rStyle w:val="Rimandonotaapidipagina"/>
          <w:rFonts w:ascii="Cambria" w:hAnsi="Cambria"/>
          <w:color w:val="000000" w:themeColor="text1"/>
          <w:sz w:val="20"/>
          <w:szCs w:val="20"/>
        </w:rPr>
        <w:footnoteRef/>
      </w:r>
      <w:r w:rsidR="00D51774" w:rsidRPr="001254B9">
        <w:rPr>
          <w:rFonts w:ascii="Cambria" w:hAnsi="Cambria"/>
          <w:color w:val="000000" w:themeColor="text1"/>
          <w:sz w:val="20"/>
          <w:szCs w:val="20"/>
          <w:lang w:val="fr-BE"/>
        </w:rPr>
        <w:t xml:space="preserve"> </w:t>
      </w:r>
      <w:proofErr w:type="spellStart"/>
      <w:r w:rsidR="00D51774" w:rsidRPr="001254B9">
        <w:rPr>
          <w:rFonts w:ascii="Cambria" w:hAnsi="Cambria"/>
          <w:smallCaps/>
          <w:color w:val="000000" w:themeColor="text1"/>
          <w:sz w:val="20"/>
          <w:szCs w:val="20"/>
          <w:lang w:val="fr-BE"/>
        </w:rPr>
        <w:t>Fugier</w:t>
      </w:r>
      <w:proofErr w:type="spellEnd"/>
      <w:r w:rsidR="00D51774" w:rsidRPr="001254B9">
        <w:rPr>
          <w:rFonts w:ascii="Cambria" w:hAnsi="Cambria"/>
          <w:color w:val="000000" w:themeColor="text1"/>
          <w:sz w:val="20"/>
          <w:szCs w:val="20"/>
          <w:lang w:val="fr-BE"/>
        </w:rPr>
        <w:t xml:space="preserve"> 1967, p. 23</w:t>
      </w:r>
      <w:r w:rsidR="00636DE5">
        <w:rPr>
          <w:rFonts w:ascii="Cambria" w:hAnsi="Cambria"/>
          <w:color w:val="000000" w:themeColor="text1"/>
          <w:sz w:val="20"/>
          <w:szCs w:val="20"/>
          <w:lang w:val="fr-BE"/>
        </w:rPr>
        <w:t xml:space="preserve"> </w:t>
      </w:r>
      <w:r w:rsidR="00D51774" w:rsidRPr="001254B9">
        <w:rPr>
          <w:rFonts w:ascii="Cambria" w:hAnsi="Cambria"/>
          <w:color w:val="000000" w:themeColor="text1"/>
          <w:sz w:val="20"/>
          <w:szCs w:val="20"/>
          <w:lang w:val="fr-BE"/>
        </w:rPr>
        <w:t>:</w:t>
      </w:r>
      <w:r w:rsidR="00D51774" w:rsidRPr="001254B9">
        <w:rPr>
          <w:rFonts w:ascii="Cambria" w:hAnsi="Cambria"/>
          <w:color w:val="000000" w:themeColor="text1"/>
          <w:sz w:val="20"/>
          <w:szCs w:val="20"/>
          <w:lang w:val="fr-FR"/>
        </w:rPr>
        <w:t xml:space="preserve"> «</w:t>
      </w:r>
      <w:r w:rsidR="00636DE5">
        <w:rPr>
          <w:rFonts w:ascii="Cambria" w:hAnsi="Cambria"/>
          <w:color w:val="000000" w:themeColor="text1"/>
          <w:sz w:val="20"/>
          <w:szCs w:val="20"/>
          <w:lang w:val="fr-FR"/>
        </w:rPr>
        <w:t xml:space="preserve"> </w:t>
      </w:r>
      <w:r w:rsidR="00D51774" w:rsidRPr="001254B9">
        <w:rPr>
          <w:rFonts w:ascii="Cambria" w:hAnsi="Cambria"/>
          <w:color w:val="000000" w:themeColor="text1"/>
          <w:sz w:val="20"/>
          <w:szCs w:val="20"/>
          <w:lang w:val="fr-FR"/>
        </w:rPr>
        <w:t>Tout engagement pris par des particuliers entre eux, en dehors de la communauté romaine dans son entier, à laquelle seule les citoyens, alliés ou sujets doivent leur foi loyale, est considéré comme coupable</w:t>
      </w:r>
      <w:r w:rsidR="00D51774" w:rsidRPr="001254B9">
        <w:rPr>
          <w:rFonts w:ascii="Cambria" w:hAnsi="Cambria"/>
          <w:color w:val="000000" w:themeColor="text1"/>
          <w:sz w:val="20"/>
          <w:szCs w:val="20"/>
          <w:lang w:val="fr-BE"/>
        </w:rPr>
        <w:t>.</w:t>
      </w:r>
      <w:r w:rsidR="00F73DDE">
        <w:rPr>
          <w:rFonts w:ascii="Cambria" w:hAnsi="Cambria"/>
          <w:color w:val="000000" w:themeColor="text1"/>
          <w:sz w:val="20"/>
          <w:szCs w:val="20"/>
          <w:lang w:val="fr-BE"/>
        </w:rPr>
        <w:t xml:space="preserve"> </w:t>
      </w:r>
      <w:r w:rsidR="00D51774" w:rsidRPr="001254B9">
        <w:rPr>
          <w:rFonts w:ascii="Cambria" w:hAnsi="Cambria"/>
          <w:color w:val="000000" w:themeColor="text1"/>
          <w:sz w:val="20"/>
          <w:szCs w:val="20"/>
          <w:lang w:val="fr-BE"/>
        </w:rPr>
        <w:t xml:space="preserve">» </w:t>
      </w:r>
    </w:p>
  </w:footnote>
  <w:footnote w:id="19">
    <w:p w:rsidR="00D51774" w:rsidRPr="001254B9" w:rsidRDefault="00D51774" w:rsidP="00180B3D">
      <w:pPr>
        <w:pStyle w:val="Testonotaapidipagina"/>
        <w:ind w:firstLine="426"/>
        <w:jc w:val="both"/>
        <w:rPr>
          <w:rFonts w:ascii="Cambria" w:hAnsi="Cambria"/>
          <w:color w:val="000000" w:themeColor="text1"/>
          <w:lang w:val="fr-BE"/>
        </w:rPr>
      </w:pPr>
      <w:r w:rsidRPr="001254B9">
        <w:rPr>
          <w:rStyle w:val="Rimandonotaapidipagina"/>
          <w:rFonts w:ascii="Cambria" w:hAnsi="Cambria"/>
          <w:color w:val="000000" w:themeColor="text1"/>
        </w:rPr>
        <w:footnoteRef/>
      </w:r>
      <w:r w:rsidRPr="001254B9">
        <w:rPr>
          <w:rFonts w:ascii="Cambria" w:hAnsi="Cambria"/>
          <w:color w:val="000000" w:themeColor="text1"/>
          <w:lang w:val="fr-BE"/>
        </w:rPr>
        <w:t xml:space="preserve"> </w:t>
      </w:r>
      <w:r w:rsidRPr="001254B9">
        <w:rPr>
          <w:rFonts w:ascii="Cambria" w:hAnsi="Cambria"/>
          <w:smallCaps/>
          <w:color w:val="000000" w:themeColor="text1"/>
          <w:lang w:val="fr-BE"/>
        </w:rPr>
        <w:t>Gruen 1990</w:t>
      </w:r>
      <w:r w:rsidRPr="001254B9">
        <w:rPr>
          <w:rFonts w:ascii="Cambria" w:hAnsi="Cambria"/>
          <w:color w:val="000000" w:themeColor="text1"/>
          <w:lang w:val="fr-BE"/>
        </w:rPr>
        <w:t>, p. 47.</w:t>
      </w:r>
    </w:p>
  </w:footnote>
  <w:footnote w:id="20">
    <w:p w:rsidR="00D51774" w:rsidRPr="001254B9" w:rsidRDefault="00D51774" w:rsidP="00180B3D">
      <w:pPr>
        <w:pStyle w:val="Testonotaapidipagina"/>
        <w:ind w:firstLine="426"/>
        <w:jc w:val="both"/>
        <w:rPr>
          <w:rFonts w:ascii="Cambria" w:hAnsi="Cambria"/>
          <w:color w:val="000000" w:themeColor="text1"/>
          <w:lang w:val="fr-BE"/>
        </w:rPr>
      </w:pPr>
      <w:r w:rsidRPr="001254B9">
        <w:rPr>
          <w:rStyle w:val="Rimandonotaapidipagina"/>
          <w:rFonts w:ascii="Cambria" w:hAnsi="Cambria"/>
          <w:color w:val="000000" w:themeColor="text1"/>
        </w:rPr>
        <w:footnoteRef/>
      </w:r>
      <w:r w:rsidRPr="001254B9">
        <w:rPr>
          <w:rFonts w:ascii="Cambria" w:hAnsi="Cambria"/>
          <w:color w:val="000000" w:themeColor="text1"/>
          <w:lang w:val="fr-BE"/>
        </w:rPr>
        <w:t xml:space="preserve"> </w:t>
      </w:r>
      <w:proofErr w:type="spellStart"/>
      <w:r w:rsidRPr="001254B9">
        <w:rPr>
          <w:rFonts w:ascii="Cambria" w:hAnsi="Cambria"/>
          <w:color w:val="000000" w:themeColor="text1"/>
          <w:lang w:val="fr-BE"/>
        </w:rPr>
        <w:t>Livy</w:t>
      </w:r>
      <w:proofErr w:type="spellEnd"/>
      <w:r w:rsidRPr="001254B9">
        <w:rPr>
          <w:rFonts w:ascii="Cambria" w:hAnsi="Cambria"/>
          <w:smallCaps/>
          <w:color w:val="000000" w:themeColor="text1"/>
          <w:lang w:val="fr-BE"/>
        </w:rPr>
        <w:t>,</w:t>
      </w:r>
      <w:r w:rsidRPr="001254B9">
        <w:rPr>
          <w:rFonts w:ascii="Cambria" w:hAnsi="Cambria"/>
          <w:color w:val="000000" w:themeColor="text1"/>
          <w:lang w:val="fr-BE"/>
        </w:rPr>
        <w:t xml:space="preserve"> XXX, 26, 12</w:t>
      </w:r>
      <w:r w:rsidR="00F73DDE">
        <w:rPr>
          <w:rFonts w:ascii="Cambria" w:hAnsi="Cambria"/>
          <w:color w:val="000000" w:themeColor="text1"/>
          <w:lang w:val="fr-BE"/>
        </w:rPr>
        <w:t xml:space="preserve"> </w:t>
      </w:r>
      <w:r w:rsidRPr="001254B9">
        <w:rPr>
          <w:rFonts w:ascii="Cambria" w:hAnsi="Cambria"/>
          <w:color w:val="000000" w:themeColor="text1"/>
          <w:lang w:val="fr-BE"/>
        </w:rPr>
        <w:t xml:space="preserve">: </w:t>
      </w:r>
      <w:r w:rsidRPr="001254B9">
        <w:rPr>
          <w:rFonts w:ascii="Cambria" w:hAnsi="Cambria"/>
          <w:i/>
          <w:iCs/>
          <w:color w:val="000000" w:themeColor="text1"/>
          <w:lang w:val="fr-BE"/>
        </w:rPr>
        <w:t xml:space="preserve">quia </w:t>
      </w:r>
      <w:proofErr w:type="spellStart"/>
      <w:r w:rsidRPr="001254B9">
        <w:rPr>
          <w:rFonts w:ascii="Cambria" w:hAnsi="Cambria"/>
          <w:i/>
          <w:iCs/>
          <w:color w:val="000000" w:themeColor="text1"/>
          <w:lang w:val="fr-BE"/>
        </w:rPr>
        <w:t>eum</w:t>
      </w:r>
      <w:proofErr w:type="spellEnd"/>
      <w:r w:rsidRPr="001254B9">
        <w:rPr>
          <w:rFonts w:ascii="Cambria" w:hAnsi="Cambria"/>
          <w:i/>
          <w:iCs/>
          <w:color w:val="000000" w:themeColor="text1"/>
          <w:lang w:val="fr-BE"/>
        </w:rPr>
        <w:t xml:space="preserve"> (</w:t>
      </w:r>
      <w:proofErr w:type="spellStart"/>
      <w:r w:rsidRPr="001254B9">
        <w:rPr>
          <w:rFonts w:ascii="Cambria" w:hAnsi="Cambria"/>
          <w:i/>
          <w:iCs/>
          <w:color w:val="000000" w:themeColor="text1"/>
          <w:lang w:val="fr-BE"/>
        </w:rPr>
        <w:t>consulem</w:t>
      </w:r>
      <w:proofErr w:type="spellEnd"/>
      <w:r w:rsidRPr="001254B9">
        <w:rPr>
          <w:rFonts w:ascii="Cambria" w:hAnsi="Cambria"/>
          <w:i/>
          <w:iCs/>
          <w:color w:val="000000" w:themeColor="text1"/>
          <w:lang w:val="fr-BE"/>
        </w:rPr>
        <w:t xml:space="preserve">) </w:t>
      </w:r>
      <w:proofErr w:type="spellStart"/>
      <w:r w:rsidRPr="001254B9">
        <w:rPr>
          <w:rFonts w:ascii="Cambria" w:hAnsi="Cambria"/>
          <w:i/>
          <w:iCs/>
          <w:color w:val="000000" w:themeColor="text1"/>
          <w:lang w:val="fr-BE"/>
        </w:rPr>
        <w:t>res</w:t>
      </w:r>
      <w:proofErr w:type="spellEnd"/>
      <w:r w:rsidRPr="001254B9">
        <w:rPr>
          <w:rFonts w:ascii="Cambria" w:hAnsi="Cambria"/>
          <w:i/>
          <w:iCs/>
          <w:color w:val="000000" w:themeColor="text1"/>
          <w:lang w:val="fr-BE"/>
        </w:rPr>
        <w:t xml:space="preserve"> in </w:t>
      </w:r>
      <w:proofErr w:type="spellStart"/>
      <w:r w:rsidRPr="001254B9">
        <w:rPr>
          <w:rFonts w:ascii="Cambria" w:hAnsi="Cambria"/>
          <w:i/>
          <w:iCs/>
          <w:color w:val="000000" w:themeColor="text1"/>
          <w:lang w:val="fr-BE"/>
        </w:rPr>
        <w:t>Etruria</w:t>
      </w:r>
      <w:proofErr w:type="spellEnd"/>
      <w:r w:rsidRPr="001254B9">
        <w:rPr>
          <w:rFonts w:ascii="Cambria" w:hAnsi="Cambria"/>
          <w:i/>
          <w:iCs/>
          <w:color w:val="000000" w:themeColor="text1"/>
          <w:lang w:val="fr-BE"/>
        </w:rPr>
        <w:t xml:space="preserve"> </w:t>
      </w:r>
      <w:proofErr w:type="spellStart"/>
      <w:r w:rsidRPr="001254B9">
        <w:rPr>
          <w:rFonts w:ascii="Cambria" w:hAnsi="Cambria"/>
          <w:i/>
          <w:iCs/>
          <w:color w:val="000000" w:themeColor="text1"/>
          <w:lang w:val="fr-BE"/>
        </w:rPr>
        <w:t>tenuerint</w:t>
      </w:r>
      <w:proofErr w:type="spellEnd"/>
      <w:r w:rsidRPr="001254B9">
        <w:rPr>
          <w:rFonts w:ascii="Cambria" w:hAnsi="Cambria"/>
          <w:i/>
          <w:iCs/>
          <w:color w:val="000000" w:themeColor="text1"/>
          <w:lang w:val="fr-BE"/>
        </w:rPr>
        <w:t xml:space="preserve"> </w:t>
      </w:r>
      <w:proofErr w:type="spellStart"/>
      <w:r w:rsidRPr="001254B9">
        <w:rPr>
          <w:rFonts w:ascii="Cambria" w:hAnsi="Cambria"/>
          <w:i/>
          <w:iCs/>
          <w:color w:val="000000" w:themeColor="text1"/>
          <w:lang w:val="fr-BE"/>
        </w:rPr>
        <w:t>quaestiones</w:t>
      </w:r>
      <w:proofErr w:type="spellEnd"/>
      <w:r w:rsidRPr="001254B9">
        <w:rPr>
          <w:rFonts w:ascii="Cambria" w:hAnsi="Cambria"/>
          <w:i/>
          <w:iCs/>
          <w:color w:val="000000" w:themeColor="text1"/>
          <w:lang w:val="fr-BE"/>
        </w:rPr>
        <w:t xml:space="preserve"> ex </w:t>
      </w:r>
      <w:proofErr w:type="spellStart"/>
      <w:r w:rsidRPr="001254B9">
        <w:rPr>
          <w:rFonts w:ascii="Cambria" w:hAnsi="Cambria"/>
          <w:i/>
          <w:iCs/>
          <w:color w:val="000000" w:themeColor="text1"/>
          <w:lang w:val="fr-BE"/>
        </w:rPr>
        <w:t>senatus</w:t>
      </w:r>
      <w:proofErr w:type="spellEnd"/>
      <w:r w:rsidRPr="001254B9">
        <w:rPr>
          <w:rFonts w:ascii="Cambria" w:hAnsi="Cambria"/>
          <w:i/>
          <w:iCs/>
          <w:color w:val="000000" w:themeColor="text1"/>
          <w:lang w:val="fr-BE"/>
        </w:rPr>
        <w:t xml:space="preserve"> </w:t>
      </w:r>
      <w:proofErr w:type="spellStart"/>
      <w:r w:rsidRPr="001254B9">
        <w:rPr>
          <w:rFonts w:ascii="Cambria" w:hAnsi="Cambria"/>
          <w:i/>
          <w:iCs/>
          <w:color w:val="000000" w:themeColor="text1"/>
          <w:lang w:val="fr-BE"/>
        </w:rPr>
        <w:t>consulto</w:t>
      </w:r>
      <w:proofErr w:type="spellEnd"/>
      <w:r w:rsidRPr="001254B9">
        <w:rPr>
          <w:rFonts w:ascii="Cambria" w:hAnsi="Cambria"/>
          <w:i/>
          <w:iCs/>
          <w:color w:val="000000" w:themeColor="text1"/>
          <w:lang w:val="fr-BE"/>
        </w:rPr>
        <w:t xml:space="preserve"> de </w:t>
      </w:r>
      <w:proofErr w:type="spellStart"/>
      <w:r w:rsidRPr="001254B9">
        <w:rPr>
          <w:rFonts w:ascii="Cambria" w:hAnsi="Cambria"/>
          <w:i/>
          <w:iCs/>
          <w:color w:val="000000" w:themeColor="text1"/>
          <w:lang w:val="fr-BE"/>
        </w:rPr>
        <w:t>coniurationibus</w:t>
      </w:r>
      <w:proofErr w:type="spellEnd"/>
      <w:r w:rsidRPr="001254B9">
        <w:rPr>
          <w:rFonts w:ascii="Cambria" w:hAnsi="Cambria"/>
          <w:i/>
          <w:iCs/>
          <w:color w:val="000000" w:themeColor="text1"/>
          <w:lang w:val="fr-BE"/>
        </w:rPr>
        <w:t xml:space="preserve"> </w:t>
      </w:r>
      <w:proofErr w:type="spellStart"/>
      <w:r w:rsidRPr="001254B9">
        <w:rPr>
          <w:rFonts w:ascii="Cambria" w:hAnsi="Cambria"/>
          <w:i/>
          <w:iCs/>
          <w:color w:val="000000" w:themeColor="text1"/>
          <w:lang w:val="fr-BE"/>
        </w:rPr>
        <w:t>principum</w:t>
      </w:r>
      <w:proofErr w:type="spellEnd"/>
      <w:r w:rsidRPr="001254B9">
        <w:rPr>
          <w:rFonts w:ascii="Cambria" w:hAnsi="Cambria"/>
          <w:i/>
          <w:iCs/>
          <w:color w:val="000000" w:themeColor="text1"/>
          <w:lang w:val="fr-BE"/>
        </w:rPr>
        <w:t xml:space="preserve"> </w:t>
      </w:r>
      <w:proofErr w:type="spellStart"/>
      <w:r w:rsidRPr="001254B9">
        <w:rPr>
          <w:rFonts w:ascii="Cambria" w:hAnsi="Cambria"/>
          <w:i/>
          <w:iCs/>
          <w:color w:val="000000" w:themeColor="text1"/>
          <w:lang w:val="fr-BE"/>
        </w:rPr>
        <w:t>habentem</w:t>
      </w:r>
      <w:proofErr w:type="spellEnd"/>
      <w:r w:rsidRPr="001254B9">
        <w:rPr>
          <w:rFonts w:ascii="Cambria" w:hAnsi="Cambria"/>
          <w:i/>
          <w:iCs/>
          <w:color w:val="000000" w:themeColor="text1"/>
          <w:lang w:val="fr-BE"/>
        </w:rPr>
        <w:t>.</w:t>
      </w:r>
    </w:p>
  </w:footnote>
  <w:footnote w:id="21">
    <w:p w:rsidR="00D51774" w:rsidRPr="00AA7DB0" w:rsidRDefault="00D51774" w:rsidP="00180B3D">
      <w:pPr>
        <w:pStyle w:val="Testonotaapidipagina"/>
        <w:ind w:firstLine="426"/>
        <w:jc w:val="both"/>
        <w:rPr>
          <w:rFonts w:ascii="Cambria" w:hAnsi="Cambria"/>
          <w:color w:val="000000" w:themeColor="text1"/>
          <w:lang w:val="fr-BE"/>
        </w:rPr>
      </w:pPr>
      <w:r w:rsidRPr="001254B9">
        <w:rPr>
          <w:rStyle w:val="Rimandonotaapidipagina"/>
          <w:rFonts w:ascii="Cambria" w:hAnsi="Cambria"/>
          <w:color w:val="000000" w:themeColor="text1"/>
        </w:rPr>
        <w:footnoteRef/>
      </w:r>
      <w:r w:rsidRPr="00AA7DB0">
        <w:rPr>
          <w:rFonts w:ascii="Cambria" w:hAnsi="Cambria"/>
          <w:color w:val="000000" w:themeColor="text1"/>
          <w:lang w:val="fr-BE"/>
        </w:rPr>
        <w:t xml:space="preserve"> </w:t>
      </w:r>
      <w:r w:rsidRPr="00180B3D">
        <w:rPr>
          <w:rFonts w:ascii="Cambria" w:hAnsi="Cambria"/>
          <w:smallCaps/>
          <w:color w:val="000000" w:themeColor="text1"/>
          <w:lang w:val="fr-BE"/>
        </w:rPr>
        <w:t>Idem,</w:t>
      </w:r>
      <w:r w:rsidRPr="00AA7DB0">
        <w:rPr>
          <w:rFonts w:ascii="Cambria" w:hAnsi="Cambria"/>
          <w:color w:val="000000" w:themeColor="text1"/>
          <w:lang w:val="fr-BE"/>
        </w:rPr>
        <w:t xml:space="preserve"> XXXII, 26, 7</w:t>
      </w:r>
      <w:r w:rsidR="00180B3D">
        <w:rPr>
          <w:rFonts w:ascii="Cambria" w:hAnsi="Cambria"/>
          <w:color w:val="000000" w:themeColor="text1"/>
          <w:lang w:val="fr-BE"/>
        </w:rPr>
        <w:t xml:space="preserve"> </w:t>
      </w:r>
      <w:r w:rsidRPr="00AA7DB0">
        <w:rPr>
          <w:rFonts w:ascii="Cambria" w:hAnsi="Cambria"/>
          <w:color w:val="000000" w:themeColor="text1"/>
          <w:lang w:val="fr-BE"/>
        </w:rPr>
        <w:t>:</w:t>
      </w:r>
      <w:r w:rsidRPr="00AA7DB0">
        <w:rPr>
          <w:rFonts w:ascii="Cambria" w:hAnsi="Cambria"/>
          <w:i/>
          <w:iCs/>
          <w:color w:val="000000" w:themeColor="text1"/>
          <w:lang w:val="fr-BE"/>
        </w:rPr>
        <w:t xml:space="preserve"> (</w:t>
      </w:r>
      <w:proofErr w:type="spellStart"/>
      <w:r w:rsidRPr="00AA7DB0">
        <w:rPr>
          <w:rFonts w:ascii="Cambria" w:hAnsi="Cambria"/>
          <w:i/>
          <w:iCs/>
          <w:color w:val="000000" w:themeColor="text1"/>
          <w:lang w:val="fr-BE"/>
        </w:rPr>
        <w:t>serui</w:t>
      </w:r>
      <w:proofErr w:type="spellEnd"/>
      <w:r w:rsidRPr="00AA7DB0">
        <w:rPr>
          <w:rFonts w:ascii="Cambria" w:hAnsi="Cambria"/>
          <w:i/>
          <w:iCs/>
          <w:color w:val="000000" w:themeColor="text1"/>
          <w:lang w:val="fr-BE"/>
        </w:rPr>
        <w:t xml:space="preserve">) cum </w:t>
      </w:r>
      <w:proofErr w:type="spellStart"/>
      <w:r w:rsidRPr="00AA7DB0">
        <w:rPr>
          <w:rFonts w:ascii="Cambria" w:hAnsi="Cambria"/>
          <w:i/>
          <w:iCs/>
          <w:color w:val="000000" w:themeColor="text1"/>
          <w:lang w:val="fr-BE"/>
        </w:rPr>
        <w:t>coniurationem</w:t>
      </w:r>
      <w:proofErr w:type="spellEnd"/>
      <w:r w:rsidRPr="00AA7DB0">
        <w:rPr>
          <w:rFonts w:ascii="Cambria" w:hAnsi="Cambria"/>
          <w:i/>
          <w:iCs/>
          <w:color w:val="000000" w:themeColor="text1"/>
          <w:lang w:val="fr-BE"/>
        </w:rPr>
        <w:t xml:space="preserve"> </w:t>
      </w:r>
      <w:proofErr w:type="spellStart"/>
      <w:r w:rsidRPr="00AA7DB0">
        <w:rPr>
          <w:rFonts w:ascii="Cambria" w:hAnsi="Cambria"/>
          <w:i/>
          <w:iCs/>
          <w:color w:val="000000" w:themeColor="text1"/>
          <w:lang w:val="fr-BE"/>
        </w:rPr>
        <w:t>fecissent</w:t>
      </w:r>
      <w:proofErr w:type="spellEnd"/>
      <w:r w:rsidRPr="00AA7DB0">
        <w:rPr>
          <w:rFonts w:ascii="Cambria" w:hAnsi="Cambria"/>
          <w:color w:val="000000" w:themeColor="text1"/>
          <w:lang w:val="fr-BE"/>
        </w:rPr>
        <w:t>.</w:t>
      </w:r>
    </w:p>
  </w:footnote>
  <w:footnote w:id="22">
    <w:p w:rsidR="00D51774" w:rsidRPr="001254B9" w:rsidRDefault="00D51774" w:rsidP="00180B3D">
      <w:pPr>
        <w:ind w:firstLine="426"/>
        <w:jc w:val="both"/>
        <w:rPr>
          <w:rFonts w:ascii="Cambria" w:hAnsi="Cambria"/>
          <w:color w:val="000000" w:themeColor="text1"/>
          <w:sz w:val="20"/>
          <w:szCs w:val="20"/>
          <w:lang w:val="de-DE"/>
        </w:rPr>
      </w:pPr>
      <w:r w:rsidRPr="001254B9">
        <w:rPr>
          <w:rStyle w:val="Rimandonotaapidipagina"/>
          <w:rFonts w:ascii="Cambria" w:hAnsi="Cambria"/>
          <w:color w:val="000000" w:themeColor="text1"/>
          <w:sz w:val="20"/>
          <w:szCs w:val="20"/>
        </w:rPr>
        <w:footnoteRef/>
      </w:r>
      <w:r w:rsidRPr="001254B9">
        <w:rPr>
          <w:rFonts w:ascii="Cambria" w:hAnsi="Cambria"/>
          <w:color w:val="000000" w:themeColor="text1"/>
          <w:sz w:val="20"/>
          <w:szCs w:val="20"/>
          <w:lang w:val="de-DE"/>
        </w:rPr>
        <w:t xml:space="preserve"> </w:t>
      </w:r>
      <w:r w:rsidRPr="001254B9">
        <w:rPr>
          <w:rFonts w:ascii="Cambria" w:hAnsi="Cambria"/>
          <w:smallCaps/>
          <w:color w:val="000000" w:themeColor="text1"/>
          <w:sz w:val="20"/>
          <w:szCs w:val="20"/>
          <w:lang w:val="de-DE"/>
        </w:rPr>
        <w:t>Gruen 1990</w:t>
      </w:r>
      <w:r w:rsidRPr="001254B9">
        <w:rPr>
          <w:rFonts w:ascii="Cambria" w:hAnsi="Cambria"/>
          <w:color w:val="000000" w:themeColor="text1"/>
          <w:sz w:val="20"/>
          <w:szCs w:val="20"/>
          <w:lang w:val="de-DE"/>
        </w:rPr>
        <w:t xml:space="preserve">, p. 47; cf. </w:t>
      </w:r>
      <w:r w:rsidRPr="001254B9">
        <w:rPr>
          <w:rFonts w:ascii="Cambria" w:hAnsi="Cambria"/>
          <w:smallCaps/>
          <w:color w:val="000000" w:themeColor="text1"/>
          <w:sz w:val="20"/>
          <w:szCs w:val="20"/>
          <w:lang w:val="de-DE"/>
        </w:rPr>
        <w:t xml:space="preserve">Mommsen </w:t>
      </w:r>
      <w:r w:rsidRPr="001254B9">
        <w:rPr>
          <w:rFonts w:ascii="Cambria" w:hAnsi="Cambria"/>
          <w:color w:val="000000" w:themeColor="text1"/>
          <w:sz w:val="20"/>
          <w:szCs w:val="20"/>
          <w:lang w:val="de-DE"/>
        </w:rPr>
        <w:t>1887-1988</w:t>
      </w:r>
      <w:r w:rsidRPr="001254B9">
        <w:rPr>
          <w:rFonts w:ascii="Cambria" w:hAnsi="Cambria"/>
          <w:i/>
          <w:iCs/>
          <w:color w:val="000000" w:themeColor="text1"/>
          <w:sz w:val="20"/>
          <w:szCs w:val="20"/>
          <w:lang w:val="de-DE"/>
        </w:rPr>
        <w:t>,</w:t>
      </w:r>
      <w:r w:rsidRPr="001254B9">
        <w:rPr>
          <w:rFonts w:ascii="Cambria" w:hAnsi="Cambria"/>
          <w:iCs/>
          <w:color w:val="000000" w:themeColor="text1"/>
          <w:sz w:val="20"/>
          <w:szCs w:val="20"/>
          <w:lang w:val="de-DE"/>
        </w:rPr>
        <w:t xml:space="preserve"> p.</w:t>
      </w:r>
      <w:r w:rsidRPr="001254B9">
        <w:rPr>
          <w:rFonts w:ascii="Cambria" w:hAnsi="Cambria"/>
          <w:i/>
          <w:iCs/>
          <w:color w:val="000000" w:themeColor="text1"/>
          <w:sz w:val="20"/>
          <w:szCs w:val="20"/>
          <w:lang w:val="de-DE"/>
        </w:rPr>
        <w:t xml:space="preserve"> </w:t>
      </w:r>
      <w:r w:rsidRPr="001254B9">
        <w:rPr>
          <w:rFonts w:ascii="Cambria" w:hAnsi="Cambria"/>
          <w:color w:val="000000" w:themeColor="text1"/>
          <w:sz w:val="20"/>
          <w:szCs w:val="20"/>
          <w:lang w:val="de-DE"/>
        </w:rPr>
        <w:t>564, n 1.</w:t>
      </w:r>
    </w:p>
  </w:footnote>
  <w:footnote w:id="23">
    <w:p w:rsidR="00D51774" w:rsidRPr="001254B9" w:rsidRDefault="00D51774" w:rsidP="00180B3D">
      <w:pPr>
        <w:pStyle w:val="Testonotaapidipagina"/>
        <w:ind w:firstLine="426"/>
        <w:jc w:val="both"/>
        <w:rPr>
          <w:rFonts w:ascii="Cambria" w:hAnsi="Cambria"/>
          <w:color w:val="000000" w:themeColor="text1"/>
          <w:lang w:val="de-DE"/>
        </w:rPr>
      </w:pPr>
      <w:r w:rsidRPr="001254B9">
        <w:rPr>
          <w:rStyle w:val="Rimandonotaapidipagina"/>
          <w:rFonts w:ascii="Cambria" w:hAnsi="Cambria"/>
          <w:color w:val="000000" w:themeColor="text1"/>
        </w:rPr>
        <w:footnoteRef/>
      </w:r>
      <w:r w:rsidRPr="001254B9">
        <w:rPr>
          <w:rFonts w:ascii="Cambria" w:hAnsi="Cambria"/>
          <w:color w:val="000000" w:themeColor="text1"/>
          <w:lang w:val="de-DE"/>
        </w:rPr>
        <w:t xml:space="preserve"> Livy</w:t>
      </w:r>
      <w:r w:rsidRPr="001254B9">
        <w:rPr>
          <w:rFonts w:ascii="Cambria" w:hAnsi="Cambria"/>
          <w:smallCaps/>
          <w:color w:val="000000" w:themeColor="text1"/>
          <w:lang w:val="de-DE"/>
        </w:rPr>
        <w:t>,</w:t>
      </w:r>
      <w:r w:rsidRPr="001254B9">
        <w:rPr>
          <w:rFonts w:ascii="Cambria" w:hAnsi="Cambria"/>
          <w:color w:val="000000" w:themeColor="text1"/>
          <w:lang w:val="de-DE"/>
        </w:rPr>
        <w:t xml:space="preserve"> XXXIX, 16, 3. </w:t>
      </w:r>
      <w:proofErr w:type="spellStart"/>
      <w:r w:rsidRPr="001254B9">
        <w:rPr>
          <w:rFonts w:ascii="Cambria" w:hAnsi="Cambria"/>
          <w:i/>
          <w:iCs/>
          <w:color w:val="000000" w:themeColor="text1"/>
          <w:lang w:val="de-DE"/>
        </w:rPr>
        <w:t>Adhuc</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priuatis</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noxiis</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quia</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nondum</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edita</w:t>
      </w:r>
      <w:proofErr w:type="spellEnd"/>
      <w:r w:rsidRPr="001254B9">
        <w:rPr>
          <w:rFonts w:ascii="Cambria" w:hAnsi="Cambria"/>
          <w:i/>
          <w:iCs/>
          <w:color w:val="000000" w:themeColor="text1"/>
          <w:lang w:val="de-DE"/>
        </w:rPr>
        <w:t xml:space="preserve"> ad </w:t>
      </w:r>
      <w:proofErr w:type="spellStart"/>
      <w:r w:rsidRPr="001254B9">
        <w:rPr>
          <w:rFonts w:ascii="Cambria" w:hAnsi="Cambria"/>
          <w:i/>
          <w:iCs/>
          <w:color w:val="000000" w:themeColor="text1"/>
          <w:lang w:val="de-DE"/>
        </w:rPr>
        <w:t>rem</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publicam</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opprimendam</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satis</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uirium</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est</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coniuratio</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sese</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impia</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tenet</w:t>
      </w:r>
      <w:proofErr w:type="spellEnd"/>
      <w:r w:rsidRPr="001254B9">
        <w:rPr>
          <w:rFonts w:ascii="Cambria" w:hAnsi="Cambria"/>
          <w:i/>
          <w:iCs/>
          <w:color w:val="000000" w:themeColor="text1"/>
          <w:lang w:val="de-DE"/>
        </w:rPr>
        <w:t>.</w:t>
      </w:r>
      <w:r w:rsidRPr="001254B9">
        <w:rPr>
          <w:rFonts w:ascii="Cambria" w:hAnsi="Cambria"/>
          <w:iCs/>
          <w:color w:val="000000" w:themeColor="text1"/>
          <w:lang w:val="de-DE"/>
        </w:rPr>
        <w:t xml:space="preserve"> </w:t>
      </w:r>
    </w:p>
  </w:footnote>
  <w:footnote w:id="24">
    <w:p w:rsidR="00D51774" w:rsidRPr="001254B9" w:rsidRDefault="00D51774" w:rsidP="00180B3D">
      <w:pPr>
        <w:pStyle w:val="Testonotaapidipagina"/>
        <w:ind w:firstLine="426"/>
        <w:jc w:val="both"/>
        <w:rPr>
          <w:rFonts w:ascii="Cambria" w:hAnsi="Cambria"/>
          <w:color w:val="000000" w:themeColor="text1"/>
          <w:lang w:val="de-DE"/>
        </w:rPr>
      </w:pPr>
      <w:r w:rsidRPr="001254B9">
        <w:rPr>
          <w:rStyle w:val="Rimandonotaapidipagina"/>
          <w:rFonts w:ascii="Cambria" w:hAnsi="Cambria"/>
          <w:color w:val="000000" w:themeColor="text1"/>
        </w:rPr>
        <w:footnoteRef/>
      </w:r>
      <w:r w:rsidRPr="001254B9">
        <w:rPr>
          <w:rFonts w:ascii="Cambria" w:hAnsi="Cambria"/>
          <w:color w:val="000000" w:themeColor="text1"/>
          <w:lang w:val="de-DE"/>
        </w:rPr>
        <w:t xml:space="preserve"> </w:t>
      </w:r>
      <w:r w:rsidRPr="001254B9">
        <w:rPr>
          <w:rFonts w:ascii="Cambria" w:hAnsi="Cambria"/>
          <w:smallCaps/>
          <w:color w:val="000000" w:themeColor="text1"/>
          <w:lang w:val="de-DE"/>
        </w:rPr>
        <w:t>Gruen 1990</w:t>
      </w:r>
      <w:r w:rsidRPr="001254B9">
        <w:rPr>
          <w:rFonts w:ascii="Cambria" w:hAnsi="Cambria"/>
          <w:color w:val="000000" w:themeColor="text1"/>
          <w:lang w:val="de-DE"/>
        </w:rPr>
        <w:t>, pp. 47-48.</w:t>
      </w:r>
    </w:p>
  </w:footnote>
  <w:footnote w:id="25">
    <w:p w:rsidR="00D51774" w:rsidRPr="001254B9" w:rsidRDefault="00D51774" w:rsidP="00180B3D">
      <w:pPr>
        <w:pStyle w:val="Testonotaapidipagina"/>
        <w:ind w:firstLine="426"/>
        <w:jc w:val="both"/>
        <w:rPr>
          <w:rFonts w:ascii="Cambria" w:hAnsi="Cambria"/>
          <w:color w:val="000000" w:themeColor="text1"/>
          <w:lang w:val="de-DE"/>
        </w:rPr>
      </w:pPr>
      <w:r w:rsidRPr="001254B9">
        <w:rPr>
          <w:rStyle w:val="Rimandonotaapidipagina"/>
          <w:rFonts w:ascii="Cambria" w:hAnsi="Cambria"/>
          <w:color w:val="000000" w:themeColor="text1"/>
        </w:rPr>
        <w:footnoteRef/>
      </w:r>
      <w:r w:rsidRPr="001254B9">
        <w:rPr>
          <w:rFonts w:ascii="Cambria" w:hAnsi="Cambria"/>
          <w:color w:val="000000" w:themeColor="text1"/>
          <w:lang w:val="de-DE"/>
        </w:rPr>
        <w:t xml:space="preserve"> </w:t>
      </w:r>
      <w:proofErr w:type="spellStart"/>
      <w:r w:rsidRPr="001254B9">
        <w:rPr>
          <w:rFonts w:ascii="Cambria" w:hAnsi="Cambria"/>
          <w:smallCaps/>
          <w:color w:val="000000" w:themeColor="text1"/>
          <w:lang w:val="de-DE"/>
        </w:rPr>
        <w:t>Montanari</w:t>
      </w:r>
      <w:proofErr w:type="spellEnd"/>
      <w:r w:rsidRPr="001254B9">
        <w:rPr>
          <w:rFonts w:ascii="Cambria" w:hAnsi="Cambria"/>
          <w:color w:val="000000" w:themeColor="text1"/>
          <w:lang w:val="de-DE"/>
        </w:rPr>
        <w:t xml:space="preserve"> 1984, p. 257; </w:t>
      </w:r>
      <w:r w:rsidRPr="001254B9">
        <w:rPr>
          <w:rFonts w:ascii="Cambria" w:hAnsi="Cambria"/>
          <w:iCs/>
          <w:color w:val="000000" w:themeColor="text1"/>
          <w:lang w:val="de-DE"/>
        </w:rPr>
        <w:t xml:space="preserve">Idem </w:t>
      </w:r>
      <w:r w:rsidRPr="001254B9">
        <w:rPr>
          <w:rFonts w:ascii="Cambria" w:hAnsi="Cambria"/>
          <w:color w:val="000000" w:themeColor="text1"/>
          <w:lang w:val="de-DE"/>
        </w:rPr>
        <w:t>1988, p. 121.</w:t>
      </w:r>
    </w:p>
  </w:footnote>
  <w:footnote w:id="26">
    <w:p w:rsidR="00D51774" w:rsidRPr="001254B9" w:rsidRDefault="00D51774" w:rsidP="00180B3D">
      <w:pPr>
        <w:pStyle w:val="Testonotaapidipagina"/>
        <w:ind w:firstLine="426"/>
        <w:jc w:val="both"/>
        <w:rPr>
          <w:rFonts w:ascii="Cambria" w:hAnsi="Cambria"/>
          <w:color w:val="000000" w:themeColor="text1"/>
          <w:lang w:val="de-DE"/>
        </w:rPr>
      </w:pPr>
      <w:r w:rsidRPr="001254B9">
        <w:rPr>
          <w:rStyle w:val="Rimandonotaapidipagina"/>
          <w:rFonts w:ascii="Cambria" w:hAnsi="Cambria"/>
          <w:color w:val="000000" w:themeColor="text1"/>
        </w:rPr>
        <w:footnoteRef/>
      </w:r>
      <w:r w:rsidRPr="001254B9">
        <w:rPr>
          <w:rFonts w:ascii="Cambria" w:hAnsi="Cambria"/>
          <w:color w:val="000000" w:themeColor="text1"/>
          <w:lang w:val="de-DE"/>
        </w:rPr>
        <w:t xml:space="preserve"> Livy, XXXIX, 16, 8: </w:t>
      </w:r>
      <w:proofErr w:type="spellStart"/>
      <w:r w:rsidRPr="001254B9">
        <w:rPr>
          <w:rFonts w:ascii="Cambria" w:hAnsi="Cambria"/>
          <w:i/>
          <w:iCs/>
          <w:color w:val="000000" w:themeColor="text1"/>
          <w:lang w:val="de-DE"/>
        </w:rPr>
        <w:t>Quotiens</w:t>
      </w:r>
      <w:proofErr w:type="spellEnd"/>
      <w:r w:rsidRPr="001254B9">
        <w:rPr>
          <w:rFonts w:ascii="Cambria" w:hAnsi="Cambria"/>
          <w:i/>
          <w:iCs/>
          <w:color w:val="000000" w:themeColor="text1"/>
          <w:lang w:val="de-DE"/>
        </w:rPr>
        <w:t xml:space="preserve"> hoc </w:t>
      </w:r>
      <w:proofErr w:type="spellStart"/>
      <w:r w:rsidRPr="001254B9">
        <w:rPr>
          <w:rFonts w:ascii="Cambria" w:hAnsi="Cambria"/>
          <w:i/>
          <w:iCs/>
          <w:color w:val="000000" w:themeColor="text1"/>
          <w:lang w:val="de-DE"/>
        </w:rPr>
        <w:t>patrum</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auorumque</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aetate</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negotium</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est</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magistratibus</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datum</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est</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uti</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sacrificulos</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uatesque</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foro</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circo</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urbe</w:t>
      </w:r>
      <w:proofErr w:type="spellEnd"/>
      <w:r w:rsidRPr="001254B9">
        <w:rPr>
          <w:rFonts w:ascii="Cambria" w:hAnsi="Cambria"/>
          <w:i/>
          <w:iCs/>
          <w:color w:val="000000" w:themeColor="text1"/>
          <w:lang w:val="de-DE"/>
        </w:rPr>
        <w:t xml:space="preserve"> </w:t>
      </w:r>
      <w:proofErr w:type="spellStart"/>
      <w:r w:rsidRPr="001254B9">
        <w:rPr>
          <w:rFonts w:ascii="Cambria" w:hAnsi="Cambria"/>
          <w:i/>
          <w:iCs/>
          <w:color w:val="000000" w:themeColor="text1"/>
          <w:lang w:val="de-DE"/>
        </w:rPr>
        <w:t>prohiberent</w:t>
      </w:r>
      <w:proofErr w:type="spellEnd"/>
      <w:r w:rsidRPr="001254B9">
        <w:rPr>
          <w:rFonts w:ascii="Cambria" w:hAnsi="Cambria"/>
          <w:i/>
          <w:iCs/>
          <w:color w:val="000000" w:themeColor="text1"/>
          <w:lang w:val="de-DE"/>
        </w:rPr>
        <w:t>.</w:t>
      </w:r>
    </w:p>
  </w:footnote>
  <w:footnote w:id="27">
    <w:p w:rsidR="00D51774" w:rsidRPr="001254B9" w:rsidRDefault="00D51774" w:rsidP="00180B3D">
      <w:pPr>
        <w:pStyle w:val="Testonotaapidipagina"/>
        <w:ind w:firstLine="426"/>
        <w:jc w:val="both"/>
        <w:rPr>
          <w:rFonts w:ascii="Cambria" w:hAnsi="Cambria"/>
          <w:color w:val="000000" w:themeColor="text1"/>
          <w:lang w:val="en-US"/>
        </w:rPr>
      </w:pPr>
      <w:r w:rsidRPr="001254B9">
        <w:rPr>
          <w:rStyle w:val="Rimandonotaapidipagina"/>
          <w:rFonts w:ascii="Cambria" w:hAnsi="Cambria"/>
          <w:color w:val="000000" w:themeColor="text1"/>
        </w:rPr>
        <w:footnoteRef/>
      </w:r>
      <w:r w:rsidRPr="001254B9">
        <w:rPr>
          <w:rFonts w:ascii="Cambria" w:hAnsi="Cambria"/>
          <w:color w:val="000000" w:themeColor="text1"/>
          <w:lang w:val="en-US"/>
        </w:rPr>
        <w:t xml:space="preserve"> See above.</w:t>
      </w:r>
    </w:p>
  </w:footnote>
  <w:footnote w:id="28">
    <w:p w:rsidR="00806687" w:rsidRPr="001254B9" w:rsidRDefault="00806687" w:rsidP="00180B3D">
      <w:pPr>
        <w:pStyle w:val="Testonotaapidipagina"/>
        <w:ind w:firstLine="426"/>
        <w:jc w:val="both"/>
        <w:rPr>
          <w:rFonts w:asciiTheme="majorHAnsi" w:hAnsiTheme="majorHAnsi"/>
          <w:color w:val="000000" w:themeColor="text1"/>
          <w:lang w:val="en-US"/>
        </w:rPr>
      </w:pPr>
      <w:r w:rsidRPr="001254B9">
        <w:rPr>
          <w:rStyle w:val="Rimandonotaapidipagina"/>
          <w:rFonts w:asciiTheme="majorHAnsi" w:hAnsiTheme="majorHAnsi"/>
          <w:color w:val="000000" w:themeColor="text1"/>
        </w:rPr>
        <w:footnoteRef/>
      </w:r>
      <w:r w:rsidRPr="001254B9">
        <w:rPr>
          <w:rFonts w:asciiTheme="majorHAnsi" w:hAnsiTheme="majorHAnsi"/>
          <w:color w:val="000000" w:themeColor="text1"/>
          <w:lang w:val="en-US"/>
        </w:rPr>
        <w:t xml:space="preserve"> </w:t>
      </w:r>
      <w:r w:rsidRPr="00957BA4">
        <w:rPr>
          <w:rFonts w:asciiTheme="majorHAnsi" w:hAnsiTheme="majorHAnsi"/>
          <w:smallCaps/>
          <w:color w:val="000000" w:themeColor="text1"/>
          <w:lang w:val="en-US"/>
        </w:rPr>
        <w:t>E</w:t>
      </w:r>
      <w:r w:rsidR="00957BA4">
        <w:rPr>
          <w:rFonts w:asciiTheme="majorHAnsi" w:hAnsiTheme="majorHAnsi"/>
          <w:smallCaps/>
          <w:color w:val="000000" w:themeColor="text1"/>
          <w:lang w:val="en-US"/>
        </w:rPr>
        <w:t>rnout</w:t>
      </w:r>
      <w:r w:rsidRPr="00957BA4">
        <w:rPr>
          <w:rFonts w:asciiTheme="majorHAnsi" w:hAnsiTheme="majorHAnsi"/>
          <w:smallCaps/>
          <w:color w:val="000000" w:themeColor="text1"/>
          <w:lang w:val="en-US"/>
        </w:rPr>
        <w:t>-Meillet</w:t>
      </w:r>
      <w:r w:rsidRPr="001254B9">
        <w:rPr>
          <w:rFonts w:asciiTheme="majorHAnsi" w:hAnsiTheme="majorHAnsi"/>
          <w:color w:val="000000" w:themeColor="text1"/>
          <w:lang w:val="en-US"/>
        </w:rPr>
        <w:t>, s.u.</w:t>
      </w:r>
    </w:p>
  </w:footnote>
  <w:footnote w:id="29">
    <w:p w:rsidR="00806687" w:rsidRPr="001254B9" w:rsidRDefault="00806687" w:rsidP="00180B3D">
      <w:pPr>
        <w:tabs>
          <w:tab w:val="left" w:pos="1080"/>
        </w:tabs>
        <w:ind w:right="-33" w:firstLine="426"/>
        <w:jc w:val="both"/>
        <w:rPr>
          <w:rFonts w:ascii="Cambria" w:hAnsi="Cambria"/>
          <w:color w:val="000000" w:themeColor="text1"/>
          <w:sz w:val="20"/>
          <w:szCs w:val="20"/>
          <w:lang w:val="de-DE"/>
        </w:rPr>
      </w:pPr>
      <w:r w:rsidRPr="001254B9">
        <w:rPr>
          <w:rStyle w:val="Rimandonotaapidipagina"/>
          <w:rFonts w:ascii="Cambria" w:hAnsi="Cambria"/>
          <w:color w:val="000000" w:themeColor="text1"/>
          <w:sz w:val="20"/>
          <w:szCs w:val="20"/>
        </w:rPr>
        <w:footnoteRef/>
      </w:r>
      <w:r w:rsidRPr="001254B9">
        <w:rPr>
          <w:rFonts w:ascii="Cambria" w:hAnsi="Cambria"/>
          <w:color w:val="000000" w:themeColor="text1"/>
          <w:sz w:val="20"/>
          <w:szCs w:val="20"/>
          <w:lang w:val="de-DE"/>
        </w:rPr>
        <w:t xml:space="preserve"> «Kriegsdienst der Gottheit» (</w:t>
      </w:r>
      <w:proofErr w:type="spellStart"/>
      <w:r w:rsidRPr="001254B9">
        <w:rPr>
          <w:rFonts w:ascii="Cambria" w:hAnsi="Cambria"/>
          <w:smallCaps/>
          <w:color w:val="000000" w:themeColor="text1"/>
          <w:sz w:val="20"/>
          <w:szCs w:val="20"/>
          <w:lang w:val="de-DE"/>
        </w:rPr>
        <w:t>Stübler</w:t>
      </w:r>
      <w:proofErr w:type="spellEnd"/>
      <w:r w:rsidRPr="001254B9">
        <w:rPr>
          <w:rFonts w:ascii="Cambria" w:hAnsi="Cambria"/>
          <w:color w:val="000000" w:themeColor="text1"/>
          <w:sz w:val="20"/>
          <w:szCs w:val="20"/>
          <w:lang w:val="de-DE"/>
        </w:rPr>
        <w:t xml:space="preserve"> 1941, p. 194).</w:t>
      </w:r>
    </w:p>
  </w:footnote>
  <w:footnote w:id="30">
    <w:p w:rsidR="00806687" w:rsidRPr="001254B9" w:rsidRDefault="00806687" w:rsidP="00180B3D">
      <w:pPr>
        <w:pStyle w:val="Testonotaapidipagina"/>
        <w:ind w:firstLine="426"/>
        <w:jc w:val="both"/>
        <w:rPr>
          <w:rFonts w:ascii="Cambria" w:hAnsi="Cambria"/>
          <w:color w:val="000000" w:themeColor="text1"/>
          <w:lang w:val="en-GB"/>
        </w:rPr>
      </w:pPr>
      <w:r w:rsidRPr="001254B9">
        <w:rPr>
          <w:rStyle w:val="Rimandonotaapidipagina"/>
          <w:rFonts w:ascii="Cambria" w:hAnsi="Cambria"/>
          <w:color w:val="000000" w:themeColor="text1"/>
        </w:rPr>
        <w:footnoteRef/>
      </w:r>
      <w:r w:rsidRPr="001254B9">
        <w:rPr>
          <w:rFonts w:ascii="Cambria" w:hAnsi="Cambria"/>
          <w:color w:val="000000" w:themeColor="text1"/>
          <w:lang w:val="en-GB"/>
        </w:rPr>
        <w:t xml:space="preserve"> In addition to length of service already completed, legal impediments to military service were: health reasons or religious (</w:t>
      </w:r>
      <w:r w:rsidRPr="001254B9">
        <w:rPr>
          <w:rFonts w:ascii="Cambria" w:hAnsi="Cambria"/>
          <w:i/>
          <w:iCs/>
          <w:color w:val="000000" w:themeColor="text1"/>
          <w:lang w:val="en-GB"/>
        </w:rPr>
        <w:t xml:space="preserve">raisons de santé </w:t>
      </w:r>
      <w:proofErr w:type="spellStart"/>
      <w:r w:rsidRPr="001254B9">
        <w:rPr>
          <w:rFonts w:ascii="Cambria" w:hAnsi="Cambria"/>
          <w:i/>
          <w:iCs/>
          <w:color w:val="000000" w:themeColor="text1"/>
          <w:lang w:val="en-GB"/>
        </w:rPr>
        <w:t>ou</w:t>
      </w:r>
      <w:proofErr w:type="spellEnd"/>
      <w:r w:rsidRPr="001254B9">
        <w:rPr>
          <w:rFonts w:ascii="Cambria" w:hAnsi="Cambria"/>
          <w:i/>
          <w:iCs/>
          <w:color w:val="000000" w:themeColor="text1"/>
          <w:lang w:val="en-GB"/>
        </w:rPr>
        <w:t xml:space="preserve"> de religion </w:t>
      </w:r>
      <w:proofErr w:type="spellStart"/>
      <w:r w:rsidRPr="001254B9">
        <w:rPr>
          <w:rFonts w:ascii="Cambria" w:hAnsi="Cambria"/>
          <w:i/>
          <w:iCs/>
          <w:color w:val="000000" w:themeColor="text1"/>
          <w:lang w:val="en-GB"/>
        </w:rPr>
        <w:t>diverses</w:t>
      </w:r>
      <w:proofErr w:type="spellEnd"/>
      <w:r w:rsidRPr="001254B9">
        <w:rPr>
          <w:rFonts w:ascii="Cambria" w:hAnsi="Cambria"/>
          <w:color w:val="000000" w:themeColor="text1"/>
          <w:lang w:val="en-GB"/>
        </w:rPr>
        <w:t>)</w:t>
      </w:r>
      <w:r w:rsidRPr="001254B9">
        <w:rPr>
          <w:rFonts w:ascii="Cambria" w:hAnsi="Cambria"/>
          <w:i/>
          <w:iCs/>
          <w:color w:val="000000" w:themeColor="text1"/>
          <w:lang w:val="en-GB"/>
        </w:rPr>
        <w:t xml:space="preserve"> </w:t>
      </w:r>
      <w:r w:rsidRPr="001254B9">
        <w:rPr>
          <w:rFonts w:ascii="Cambria" w:hAnsi="Cambria"/>
          <w:color w:val="000000" w:themeColor="text1"/>
          <w:lang w:val="en-GB"/>
        </w:rPr>
        <w:t>(</w:t>
      </w:r>
      <w:r w:rsidRPr="001254B9">
        <w:rPr>
          <w:rFonts w:ascii="Cambria" w:hAnsi="Cambria"/>
          <w:smallCaps/>
          <w:color w:val="000000" w:themeColor="text1"/>
          <w:lang w:val="en-GB"/>
        </w:rPr>
        <w:t>Nicolet 1999</w:t>
      </w:r>
      <w:r w:rsidRPr="001254B9">
        <w:rPr>
          <w:rFonts w:ascii="Cambria" w:hAnsi="Cambria"/>
          <w:color w:val="000000" w:themeColor="text1"/>
          <w:lang w:val="en-GB"/>
        </w:rPr>
        <w:t>, p. 126).</w:t>
      </w:r>
    </w:p>
  </w:footnote>
  <w:footnote w:id="31">
    <w:p w:rsidR="00806687" w:rsidRPr="001254B9" w:rsidRDefault="00806687" w:rsidP="00180B3D">
      <w:pPr>
        <w:tabs>
          <w:tab w:val="left" w:pos="1080"/>
        </w:tabs>
        <w:ind w:right="24" w:firstLine="426"/>
        <w:jc w:val="both"/>
        <w:rPr>
          <w:rFonts w:ascii="Cambria" w:hAnsi="Cambria"/>
          <w:color w:val="000000" w:themeColor="text1"/>
          <w:sz w:val="20"/>
          <w:szCs w:val="20"/>
          <w:lang w:val="it-IT"/>
        </w:rPr>
      </w:pPr>
      <w:r w:rsidRPr="001254B9">
        <w:rPr>
          <w:rStyle w:val="Rimandonotaapidipagina"/>
          <w:rFonts w:ascii="Cambria" w:hAnsi="Cambria"/>
          <w:color w:val="000000" w:themeColor="text1"/>
          <w:sz w:val="20"/>
          <w:szCs w:val="20"/>
        </w:rPr>
        <w:footnoteRef/>
      </w:r>
      <w:r w:rsidRPr="001254B9">
        <w:rPr>
          <w:rFonts w:ascii="Cambria" w:hAnsi="Cambria"/>
          <w:color w:val="000000" w:themeColor="text1"/>
          <w:sz w:val="20"/>
          <w:szCs w:val="20"/>
          <w:lang w:val="it-IT"/>
        </w:rPr>
        <w:t xml:space="preserve"> </w:t>
      </w:r>
      <w:proofErr w:type="spellStart"/>
      <w:r w:rsidRPr="001254B9">
        <w:rPr>
          <w:rFonts w:ascii="Cambria" w:hAnsi="Cambria"/>
          <w:smallCaps/>
          <w:color w:val="000000" w:themeColor="text1"/>
          <w:sz w:val="20"/>
          <w:szCs w:val="20"/>
          <w:lang w:val="it-IT"/>
        </w:rPr>
        <w:t>Dohnicht</w:t>
      </w:r>
      <w:proofErr w:type="spellEnd"/>
      <w:r w:rsidRPr="001254B9">
        <w:rPr>
          <w:rFonts w:ascii="Cambria" w:hAnsi="Cambria"/>
          <w:color w:val="000000" w:themeColor="text1"/>
          <w:sz w:val="20"/>
          <w:szCs w:val="20"/>
          <w:lang w:val="it-IT"/>
        </w:rPr>
        <w:t xml:space="preserve">  2006, p. 128.</w:t>
      </w:r>
    </w:p>
  </w:footnote>
  <w:footnote w:id="32">
    <w:p w:rsidR="00806687" w:rsidRPr="001254B9" w:rsidRDefault="00806687" w:rsidP="00180B3D">
      <w:pPr>
        <w:pStyle w:val="Testonotaapidipagina"/>
        <w:ind w:firstLine="426"/>
        <w:jc w:val="both"/>
        <w:rPr>
          <w:rFonts w:ascii="Cambria" w:hAnsi="Cambria"/>
          <w:color w:val="000000" w:themeColor="text1"/>
        </w:rPr>
      </w:pPr>
      <w:r w:rsidRPr="001254B9">
        <w:rPr>
          <w:rStyle w:val="Rimandonotaapidipagina"/>
          <w:rFonts w:ascii="Cambria" w:hAnsi="Cambria"/>
          <w:color w:val="000000" w:themeColor="text1"/>
        </w:rPr>
        <w:footnoteRef/>
      </w:r>
      <w:r w:rsidRPr="001254B9">
        <w:rPr>
          <w:rFonts w:ascii="Cambria" w:hAnsi="Cambria"/>
          <w:color w:val="000000" w:themeColor="text1"/>
        </w:rPr>
        <w:t xml:space="preserve"> </w:t>
      </w:r>
      <w:r w:rsidRPr="001254B9">
        <w:rPr>
          <w:rFonts w:ascii="Cambria" w:hAnsi="Cambria"/>
          <w:smallCaps/>
          <w:color w:val="000000" w:themeColor="text1"/>
        </w:rPr>
        <w:t>Montanari</w:t>
      </w:r>
      <w:r w:rsidRPr="001254B9">
        <w:rPr>
          <w:rFonts w:ascii="Cambria" w:hAnsi="Cambria"/>
          <w:i/>
          <w:iCs/>
          <w:color w:val="000000" w:themeColor="text1"/>
        </w:rPr>
        <w:t xml:space="preserve"> </w:t>
      </w:r>
      <w:r w:rsidRPr="001254B9">
        <w:rPr>
          <w:rFonts w:ascii="Cambria" w:hAnsi="Cambria"/>
          <w:color w:val="000000" w:themeColor="text1"/>
        </w:rPr>
        <w:t>1988, p. 120; cfr. Livy, XXXIX</w:t>
      </w:r>
      <w:proofErr w:type="gramStart"/>
      <w:r w:rsidRPr="001254B9">
        <w:rPr>
          <w:rFonts w:ascii="Cambria" w:hAnsi="Cambria"/>
          <w:color w:val="000000" w:themeColor="text1"/>
        </w:rPr>
        <w:t>, ;</w:t>
      </w:r>
      <w:proofErr w:type="gramEnd"/>
      <w:r w:rsidRPr="001254B9">
        <w:rPr>
          <w:rFonts w:ascii="Cambria" w:hAnsi="Cambria"/>
          <w:color w:val="000000" w:themeColor="text1"/>
        </w:rPr>
        <w:t xml:space="preserve"> 8, 7; 15, 9; 15,13.</w:t>
      </w:r>
    </w:p>
  </w:footnote>
  <w:footnote w:id="33">
    <w:p w:rsidR="00391915" w:rsidRPr="001254B9" w:rsidRDefault="00391915" w:rsidP="00180B3D">
      <w:pPr>
        <w:pStyle w:val="Testonotaapidipagina"/>
        <w:ind w:firstLine="426"/>
        <w:jc w:val="both"/>
        <w:rPr>
          <w:rFonts w:ascii="Cambria" w:hAnsi="Cambria"/>
        </w:rPr>
      </w:pPr>
      <w:r w:rsidRPr="001254B9">
        <w:rPr>
          <w:rStyle w:val="Rimandonotaapidipagina"/>
          <w:rFonts w:ascii="Cambria" w:hAnsi="Cambria"/>
        </w:rPr>
        <w:footnoteRef/>
      </w:r>
      <w:r w:rsidRPr="001254B9">
        <w:rPr>
          <w:rFonts w:ascii="Cambria" w:hAnsi="Cambria"/>
        </w:rPr>
        <w:t xml:space="preserve"> </w:t>
      </w:r>
      <w:r w:rsidRPr="001254B9">
        <w:rPr>
          <w:rFonts w:ascii="Cambria" w:hAnsi="Cambria"/>
          <w:smallCaps/>
        </w:rPr>
        <w:t>Livio</w:t>
      </w:r>
      <w:r w:rsidRPr="001254B9">
        <w:rPr>
          <w:rFonts w:ascii="Cambria" w:hAnsi="Cambria"/>
        </w:rPr>
        <w:t>, 18, 7.</w:t>
      </w:r>
    </w:p>
  </w:footnote>
  <w:footnote w:id="34">
    <w:p w:rsidR="00A47BE9" w:rsidRPr="00AD4930" w:rsidRDefault="00A47BE9" w:rsidP="00180B3D">
      <w:pPr>
        <w:pStyle w:val="Rientrocorpodeltesto2"/>
        <w:spacing w:after="0" w:line="240" w:lineRule="auto"/>
        <w:ind w:left="0" w:firstLine="426"/>
        <w:jc w:val="both"/>
        <w:rPr>
          <w:rFonts w:ascii="Cambria" w:hAnsi="Cambria"/>
          <w:sz w:val="20"/>
          <w:szCs w:val="20"/>
          <w:lang w:val="it-IT"/>
        </w:rPr>
      </w:pPr>
      <w:r w:rsidRPr="001254B9">
        <w:rPr>
          <w:rStyle w:val="Rimandonotaapidipagina"/>
          <w:rFonts w:ascii="Cambria" w:hAnsi="Cambria"/>
          <w:sz w:val="20"/>
          <w:szCs w:val="20"/>
        </w:rPr>
        <w:footnoteRef/>
      </w:r>
      <w:r w:rsidRPr="00AD4930">
        <w:rPr>
          <w:rFonts w:ascii="Cambria" w:hAnsi="Cambria"/>
          <w:sz w:val="20"/>
          <w:szCs w:val="20"/>
          <w:lang w:val="it-IT"/>
        </w:rPr>
        <w:t xml:space="preserve"> </w:t>
      </w:r>
      <w:r w:rsidRPr="00AD4930">
        <w:rPr>
          <w:rFonts w:ascii="Cambria" w:hAnsi="Cambria"/>
          <w:smallCaps/>
          <w:sz w:val="20"/>
          <w:szCs w:val="20"/>
          <w:lang w:val="it-IT"/>
        </w:rPr>
        <w:t>Mommsen</w:t>
      </w:r>
      <w:r w:rsidRPr="00AD4930">
        <w:rPr>
          <w:rFonts w:ascii="Cambria" w:hAnsi="Cambria"/>
          <w:sz w:val="20"/>
          <w:szCs w:val="20"/>
          <w:lang w:val="it-IT"/>
        </w:rPr>
        <w:t xml:space="preserve"> 1899, p. 152, n. 1; </w:t>
      </w:r>
      <w:r w:rsidRPr="00AD4930">
        <w:rPr>
          <w:rFonts w:ascii="Cambria" w:hAnsi="Cambria"/>
          <w:smallCaps/>
          <w:sz w:val="20"/>
          <w:szCs w:val="20"/>
          <w:lang w:val="it-IT"/>
        </w:rPr>
        <w:t>Accame</w:t>
      </w:r>
      <w:r w:rsidRPr="00AD4930">
        <w:rPr>
          <w:rFonts w:ascii="Cambria" w:hAnsi="Cambria"/>
          <w:sz w:val="20"/>
          <w:szCs w:val="20"/>
          <w:lang w:val="it-IT"/>
        </w:rPr>
        <w:t xml:space="preserve"> 1938 p. 226; </w:t>
      </w:r>
      <w:r w:rsidRPr="00AD4930">
        <w:rPr>
          <w:rFonts w:ascii="Cambria" w:hAnsi="Cambria"/>
          <w:smallCaps/>
          <w:sz w:val="20"/>
          <w:szCs w:val="20"/>
          <w:lang w:val="it-IT"/>
        </w:rPr>
        <w:t>Baumann</w:t>
      </w:r>
      <w:r w:rsidRPr="00AD4930">
        <w:rPr>
          <w:rFonts w:ascii="Cambria" w:hAnsi="Cambria"/>
          <w:sz w:val="20"/>
          <w:szCs w:val="20"/>
          <w:lang w:val="it-IT"/>
        </w:rPr>
        <w:t xml:space="preserve"> 1990, p. 335; </w:t>
      </w:r>
      <w:r w:rsidRPr="00AD4930">
        <w:rPr>
          <w:rFonts w:ascii="Cambria" w:hAnsi="Cambria"/>
          <w:smallCaps/>
          <w:sz w:val="20"/>
          <w:szCs w:val="20"/>
          <w:lang w:val="it-IT"/>
        </w:rPr>
        <w:t>D’Onofrio</w:t>
      </w:r>
      <w:r w:rsidRPr="00AD4930">
        <w:rPr>
          <w:rFonts w:ascii="Cambria" w:hAnsi="Cambria"/>
          <w:sz w:val="20"/>
          <w:szCs w:val="20"/>
          <w:lang w:val="it-IT"/>
        </w:rPr>
        <w:t xml:space="preserve"> 2001, p. 25 s. </w:t>
      </w:r>
    </w:p>
  </w:footnote>
  <w:footnote w:id="35">
    <w:p w:rsidR="00A47BE9" w:rsidRPr="00AA7DB0" w:rsidRDefault="00A47BE9" w:rsidP="00180B3D">
      <w:pPr>
        <w:pStyle w:val="Testonotaapidipagina"/>
        <w:ind w:firstLine="426"/>
        <w:jc w:val="both"/>
        <w:rPr>
          <w:rFonts w:ascii="Cambria" w:hAnsi="Cambria"/>
        </w:rPr>
      </w:pPr>
      <w:r w:rsidRPr="001254B9">
        <w:rPr>
          <w:rStyle w:val="Rimandonotaapidipagina"/>
          <w:rFonts w:ascii="Cambria" w:hAnsi="Cambria"/>
        </w:rPr>
        <w:footnoteRef/>
      </w:r>
      <w:r w:rsidRPr="00AA7DB0">
        <w:rPr>
          <w:rFonts w:ascii="Cambria" w:hAnsi="Cambria"/>
        </w:rPr>
        <w:t xml:space="preserve"> </w:t>
      </w:r>
      <w:proofErr w:type="spellStart"/>
      <w:r w:rsidRPr="00AA7DB0">
        <w:rPr>
          <w:rFonts w:ascii="Cambria" w:hAnsi="Cambria"/>
          <w:smallCaps/>
        </w:rPr>
        <w:t>Gruen</w:t>
      </w:r>
      <w:proofErr w:type="spellEnd"/>
      <w:r w:rsidRPr="00AA7DB0">
        <w:rPr>
          <w:rFonts w:ascii="Cambria" w:hAnsi="Cambria"/>
        </w:rPr>
        <w:t xml:space="preserve"> 1990, p. 42; </w:t>
      </w:r>
      <w:r w:rsidRPr="00AA7DB0">
        <w:rPr>
          <w:rFonts w:ascii="Cambria" w:hAnsi="Cambria"/>
          <w:smallCaps/>
        </w:rPr>
        <w:t>Robinson</w:t>
      </w:r>
      <w:r w:rsidRPr="00AA7DB0">
        <w:rPr>
          <w:rFonts w:ascii="Cambria" w:hAnsi="Cambria"/>
        </w:rPr>
        <w:t xml:space="preserve"> 2007, p. 17.</w:t>
      </w:r>
    </w:p>
  </w:footnote>
  <w:footnote w:id="36">
    <w:p w:rsidR="00A47BE9" w:rsidRPr="00AA7DB0" w:rsidRDefault="00A47BE9" w:rsidP="00180B3D">
      <w:pPr>
        <w:pStyle w:val="Rientrocorpodeltesto2"/>
        <w:tabs>
          <w:tab w:val="left" w:pos="1620"/>
        </w:tabs>
        <w:spacing w:after="0" w:line="240" w:lineRule="auto"/>
        <w:ind w:left="0" w:firstLine="426"/>
        <w:jc w:val="both"/>
        <w:rPr>
          <w:rFonts w:ascii="Cambria" w:hAnsi="Cambria"/>
          <w:sz w:val="20"/>
          <w:szCs w:val="20"/>
          <w:lang w:val="it-IT"/>
        </w:rPr>
      </w:pPr>
      <w:r w:rsidRPr="001254B9">
        <w:rPr>
          <w:rStyle w:val="Rimandonotaapidipagina"/>
          <w:rFonts w:ascii="Cambria" w:hAnsi="Cambria"/>
          <w:sz w:val="20"/>
          <w:szCs w:val="20"/>
        </w:rPr>
        <w:footnoteRef/>
      </w:r>
      <w:r w:rsidRPr="00AA7DB0">
        <w:rPr>
          <w:rFonts w:ascii="Cambria" w:hAnsi="Cambria"/>
          <w:sz w:val="20"/>
          <w:szCs w:val="20"/>
          <w:lang w:val="it-IT"/>
        </w:rPr>
        <w:t xml:space="preserve"> </w:t>
      </w:r>
      <w:r w:rsidRPr="00AA7DB0">
        <w:rPr>
          <w:rFonts w:ascii="Cambria" w:hAnsi="Cambria"/>
          <w:smallCaps/>
          <w:sz w:val="20"/>
          <w:szCs w:val="20"/>
          <w:lang w:val="it-IT"/>
        </w:rPr>
        <w:t>Gruen</w:t>
      </w:r>
      <w:r w:rsidRPr="00AA7DB0">
        <w:rPr>
          <w:rFonts w:ascii="Cambria" w:hAnsi="Cambria"/>
          <w:sz w:val="20"/>
          <w:szCs w:val="20"/>
          <w:lang w:val="it-IT"/>
        </w:rPr>
        <w:t xml:space="preserve"> 1990, p. 40 </w:t>
      </w:r>
    </w:p>
  </w:footnote>
  <w:footnote w:id="37">
    <w:p w:rsidR="006C362E" w:rsidRPr="001254B9" w:rsidRDefault="006C362E" w:rsidP="00180B3D">
      <w:pPr>
        <w:pStyle w:val="Testonotaapidipagina"/>
        <w:ind w:firstLine="426"/>
        <w:jc w:val="both"/>
        <w:rPr>
          <w:rFonts w:ascii="Cambria" w:hAnsi="Cambria"/>
        </w:rPr>
      </w:pPr>
      <w:r w:rsidRPr="001254B9">
        <w:rPr>
          <w:rStyle w:val="Rimandonotaapidipagina"/>
          <w:rFonts w:ascii="Cambria" w:hAnsi="Cambria"/>
        </w:rPr>
        <w:footnoteRef/>
      </w:r>
      <w:r w:rsidRPr="001254B9">
        <w:rPr>
          <w:rFonts w:ascii="Cambria" w:hAnsi="Cambria"/>
        </w:rPr>
        <w:t xml:space="preserve"> Per essi vedi </w:t>
      </w:r>
      <w:r w:rsidRPr="001254B9">
        <w:rPr>
          <w:rFonts w:ascii="Cambria" w:hAnsi="Cambria"/>
          <w:smallCaps/>
        </w:rPr>
        <w:t>Gruen</w:t>
      </w:r>
      <w:r w:rsidRPr="001254B9">
        <w:rPr>
          <w:rFonts w:ascii="Cambria" w:hAnsi="Cambria"/>
        </w:rPr>
        <w:t xml:space="preserve"> 1990, p. 41 ss.</w:t>
      </w:r>
    </w:p>
  </w:footnote>
  <w:footnote w:id="38">
    <w:p w:rsidR="007B25FC" w:rsidRPr="001254B9" w:rsidRDefault="007B25FC" w:rsidP="00180B3D">
      <w:pPr>
        <w:pStyle w:val="Testonotaapidipagina"/>
        <w:ind w:firstLine="426"/>
        <w:jc w:val="both"/>
        <w:rPr>
          <w:rFonts w:ascii="Cambria" w:hAnsi="Cambria"/>
          <w:color w:val="000000" w:themeColor="text1"/>
        </w:rPr>
      </w:pPr>
      <w:r w:rsidRPr="001254B9">
        <w:rPr>
          <w:rStyle w:val="Rimandonotaapidipagina"/>
          <w:rFonts w:ascii="Cambria" w:hAnsi="Cambria"/>
          <w:color w:val="000000" w:themeColor="text1"/>
        </w:rPr>
        <w:footnoteRef/>
      </w:r>
      <w:r w:rsidRPr="001254B9">
        <w:rPr>
          <w:rFonts w:ascii="Cambria" w:hAnsi="Cambria"/>
          <w:color w:val="000000" w:themeColor="text1"/>
        </w:rPr>
        <w:t xml:space="preserve"> </w:t>
      </w:r>
      <w:r w:rsidRPr="001254B9">
        <w:rPr>
          <w:rFonts w:ascii="Cambria" w:hAnsi="Cambria"/>
          <w:smallCaps/>
          <w:color w:val="000000" w:themeColor="text1"/>
        </w:rPr>
        <w:t>Santalucia</w:t>
      </w:r>
      <w:r w:rsidRPr="001254B9">
        <w:rPr>
          <w:rFonts w:ascii="Cambria" w:hAnsi="Cambria"/>
          <w:color w:val="000000" w:themeColor="text1"/>
        </w:rPr>
        <w:t xml:space="preserve"> 1998, p. 99.</w:t>
      </w:r>
    </w:p>
  </w:footnote>
  <w:footnote w:id="39">
    <w:p w:rsidR="007B25FC" w:rsidRPr="001254B9" w:rsidRDefault="007B25FC" w:rsidP="00180B3D">
      <w:pPr>
        <w:pStyle w:val="Testonotaapidipagina"/>
        <w:ind w:firstLine="426"/>
        <w:jc w:val="both"/>
        <w:rPr>
          <w:rFonts w:ascii="Cambria" w:hAnsi="Cambria"/>
          <w:color w:val="000000" w:themeColor="text1"/>
        </w:rPr>
      </w:pPr>
      <w:r w:rsidRPr="001254B9">
        <w:rPr>
          <w:rStyle w:val="Rimandonotaapidipagina"/>
          <w:rFonts w:ascii="Cambria" w:hAnsi="Cambria"/>
          <w:color w:val="000000" w:themeColor="text1"/>
        </w:rPr>
        <w:footnoteRef/>
      </w:r>
      <w:r w:rsidRPr="001254B9">
        <w:rPr>
          <w:rFonts w:ascii="Cambria" w:hAnsi="Cambria"/>
          <w:color w:val="000000" w:themeColor="text1"/>
        </w:rPr>
        <w:t xml:space="preserve"> Cicero </w:t>
      </w:r>
      <w:r w:rsidRPr="001254B9">
        <w:rPr>
          <w:rFonts w:ascii="Cambria" w:hAnsi="Cambria"/>
          <w:i/>
          <w:color w:val="000000" w:themeColor="text1"/>
        </w:rPr>
        <w:t xml:space="preserve">Brut. </w:t>
      </w:r>
      <w:r w:rsidRPr="001254B9">
        <w:rPr>
          <w:rFonts w:ascii="Cambria" w:hAnsi="Cambria"/>
          <w:color w:val="000000" w:themeColor="text1"/>
        </w:rPr>
        <w:t xml:space="preserve">85: </w:t>
      </w:r>
      <w:proofErr w:type="spellStart"/>
      <w:r w:rsidRPr="001254B9">
        <w:rPr>
          <w:rFonts w:ascii="Cambria" w:hAnsi="Cambria"/>
          <w:i/>
          <w:color w:val="000000" w:themeColor="text1"/>
        </w:rPr>
        <w:t>cognoscere</w:t>
      </w:r>
      <w:proofErr w:type="spellEnd"/>
      <w:r w:rsidRPr="001254B9">
        <w:rPr>
          <w:rFonts w:ascii="Cambria" w:hAnsi="Cambria"/>
          <w:i/>
          <w:color w:val="000000" w:themeColor="text1"/>
        </w:rPr>
        <w:t xml:space="preserve"> et </w:t>
      </w:r>
      <w:proofErr w:type="spellStart"/>
      <w:r w:rsidRPr="001254B9">
        <w:rPr>
          <w:rFonts w:ascii="Cambria" w:hAnsi="Cambria"/>
          <w:i/>
          <w:color w:val="000000" w:themeColor="text1"/>
        </w:rPr>
        <w:t>statuere</w:t>
      </w:r>
      <w:proofErr w:type="spellEnd"/>
      <w:r w:rsidRPr="001254B9">
        <w:rPr>
          <w:rFonts w:ascii="Cambria" w:hAnsi="Cambria"/>
          <w:color w:val="000000" w:themeColor="text1"/>
        </w:rPr>
        <w:t>.</w:t>
      </w:r>
    </w:p>
  </w:footnote>
  <w:footnote w:id="40">
    <w:p w:rsidR="007B25FC" w:rsidRPr="00462F1C" w:rsidRDefault="007B25FC" w:rsidP="00180B3D">
      <w:pPr>
        <w:pStyle w:val="Testonotaapidipagina"/>
        <w:ind w:firstLine="426"/>
        <w:jc w:val="both"/>
        <w:rPr>
          <w:rFonts w:ascii="Cambria" w:hAnsi="Cambria"/>
          <w:lang w:val="es-HN"/>
        </w:rPr>
      </w:pPr>
      <w:r w:rsidRPr="001254B9">
        <w:rPr>
          <w:rStyle w:val="Rimandonotaapidipagina"/>
          <w:rFonts w:ascii="Cambria" w:hAnsi="Cambria"/>
        </w:rPr>
        <w:footnoteRef/>
      </w:r>
      <w:r w:rsidRPr="00462F1C">
        <w:rPr>
          <w:rFonts w:ascii="Cambria" w:hAnsi="Cambria"/>
          <w:lang w:val="es-HN"/>
        </w:rPr>
        <w:t xml:space="preserve"> </w:t>
      </w:r>
      <w:r w:rsidRPr="00462F1C">
        <w:rPr>
          <w:rFonts w:ascii="Cambria" w:hAnsi="Cambria"/>
          <w:smallCaps/>
          <w:color w:val="000000" w:themeColor="text1"/>
          <w:lang w:val="es-HN"/>
        </w:rPr>
        <w:t>Santalucia</w:t>
      </w:r>
      <w:r w:rsidRPr="00462F1C">
        <w:rPr>
          <w:rFonts w:ascii="Cambria" w:hAnsi="Cambria"/>
          <w:color w:val="000000" w:themeColor="text1"/>
          <w:lang w:val="es-HN"/>
        </w:rPr>
        <w:t xml:space="preserve"> 1998, p. 99.</w:t>
      </w:r>
    </w:p>
  </w:footnote>
  <w:footnote w:id="41">
    <w:p w:rsidR="007B25FC" w:rsidRPr="00462F1C" w:rsidRDefault="007B25FC" w:rsidP="00180B3D">
      <w:pPr>
        <w:pStyle w:val="Testonotaapidipagina"/>
        <w:ind w:firstLine="426"/>
        <w:jc w:val="both"/>
        <w:rPr>
          <w:rFonts w:ascii="Cambria" w:hAnsi="Cambria"/>
          <w:color w:val="000000" w:themeColor="text1"/>
          <w:lang w:val="es-HN"/>
        </w:rPr>
      </w:pPr>
      <w:r w:rsidRPr="001254B9">
        <w:rPr>
          <w:rStyle w:val="Rimandonotaapidipagina"/>
          <w:rFonts w:ascii="Cambria" w:hAnsi="Cambria"/>
          <w:color w:val="000000" w:themeColor="text1"/>
        </w:rPr>
        <w:footnoteRef/>
      </w:r>
      <w:r w:rsidRPr="00462F1C">
        <w:rPr>
          <w:rFonts w:ascii="Cambria" w:hAnsi="Cambria"/>
          <w:color w:val="000000" w:themeColor="text1"/>
          <w:lang w:val="es-HN"/>
        </w:rPr>
        <w:t xml:space="preserve"> Polybius 6.16.2.</w:t>
      </w:r>
    </w:p>
  </w:footnote>
  <w:footnote w:id="42">
    <w:p w:rsidR="007B25FC" w:rsidRPr="00462F1C" w:rsidRDefault="007B25FC" w:rsidP="00180B3D">
      <w:pPr>
        <w:pStyle w:val="Testonotaapidipagina"/>
        <w:ind w:firstLine="426"/>
        <w:jc w:val="both"/>
        <w:rPr>
          <w:rFonts w:ascii="Cambria" w:hAnsi="Cambria"/>
          <w:color w:val="000000" w:themeColor="text1"/>
          <w:lang w:val="es-HN"/>
        </w:rPr>
      </w:pPr>
      <w:r w:rsidRPr="001254B9">
        <w:rPr>
          <w:rStyle w:val="Rimandonotaapidipagina"/>
          <w:rFonts w:ascii="Cambria" w:hAnsi="Cambria"/>
          <w:color w:val="000000" w:themeColor="text1"/>
        </w:rPr>
        <w:footnoteRef/>
      </w:r>
      <w:r w:rsidRPr="00462F1C">
        <w:rPr>
          <w:rFonts w:ascii="Cambria" w:hAnsi="Cambria"/>
          <w:color w:val="000000" w:themeColor="text1"/>
          <w:lang w:val="es-HN"/>
        </w:rPr>
        <w:t xml:space="preserve"> </w:t>
      </w:r>
      <w:r w:rsidRPr="00462F1C">
        <w:rPr>
          <w:rFonts w:ascii="Cambria" w:hAnsi="Cambria"/>
          <w:smallCaps/>
          <w:color w:val="000000" w:themeColor="text1"/>
          <w:lang w:val="es-HN"/>
        </w:rPr>
        <w:t>Gruen</w:t>
      </w:r>
      <w:r w:rsidRPr="00462F1C">
        <w:rPr>
          <w:rFonts w:ascii="Cambria" w:hAnsi="Cambria"/>
          <w:i/>
          <w:iCs/>
          <w:color w:val="000000" w:themeColor="text1"/>
          <w:lang w:val="es-HN"/>
        </w:rPr>
        <w:t xml:space="preserve"> </w:t>
      </w:r>
      <w:r w:rsidRPr="00462F1C">
        <w:rPr>
          <w:rFonts w:ascii="Cambria" w:hAnsi="Cambria"/>
          <w:iCs/>
          <w:color w:val="000000" w:themeColor="text1"/>
          <w:lang w:val="es-HN"/>
        </w:rPr>
        <w:t xml:space="preserve">1990, pp. </w:t>
      </w:r>
      <w:r w:rsidRPr="00462F1C">
        <w:rPr>
          <w:rFonts w:ascii="Cambria" w:hAnsi="Cambria"/>
          <w:color w:val="000000" w:themeColor="text1"/>
          <w:lang w:val="es-HN"/>
        </w:rPr>
        <w:t>40-42; 73.</w:t>
      </w:r>
    </w:p>
  </w:footnote>
  <w:footnote w:id="43">
    <w:p w:rsidR="00A47BE9" w:rsidRPr="007E296F" w:rsidRDefault="00A47BE9" w:rsidP="00180B3D">
      <w:pPr>
        <w:pStyle w:val="Testonotaapidipagina"/>
        <w:ind w:firstLine="426"/>
        <w:jc w:val="both"/>
        <w:rPr>
          <w:rFonts w:ascii="Cambria" w:hAnsi="Cambria"/>
          <w:smallCaps/>
          <w:lang w:val="es-HN"/>
        </w:rPr>
      </w:pPr>
      <w:r w:rsidRPr="001254B9">
        <w:rPr>
          <w:rStyle w:val="Rimandonotaapidipagina"/>
          <w:rFonts w:ascii="Cambria" w:hAnsi="Cambria"/>
        </w:rPr>
        <w:footnoteRef/>
      </w:r>
      <w:r w:rsidRPr="007E296F">
        <w:rPr>
          <w:rFonts w:ascii="Cambria" w:hAnsi="Cambria"/>
          <w:lang w:val="es-HN"/>
        </w:rPr>
        <w:t xml:space="preserve"> </w:t>
      </w:r>
      <w:r w:rsidRPr="007E296F">
        <w:rPr>
          <w:rFonts w:ascii="Cambria" w:hAnsi="Cambria"/>
          <w:smallCaps/>
          <w:lang w:val="es-HN"/>
        </w:rPr>
        <w:t>Livio</w:t>
      </w:r>
      <w:r w:rsidRPr="007E296F">
        <w:rPr>
          <w:rFonts w:ascii="Cambria" w:hAnsi="Cambria"/>
          <w:lang w:val="es-HN"/>
        </w:rPr>
        <w:t xml:space="preserve">, </w:t>
      </w:r>
      <w:r w:rsidRPr="007E296F">
        <w:rPr>
          <w:rFonts w:ascii="Cambria" w:hAnsi="Cambria"/>
          <w:smallCaps/>
          <w:lang w:val="es-HN"/>
        </w:rPr>
        <w:t>23, 2.</w:t>
      </w:r>
    </w:p>
  </w:footnote>
  <w:footnote w:id="44">
    <w:p w:rsidR="001254B9" w:rsidRPr="00AA7DB0" w:rsidRDefault="001254B9" w:rsidP="00180B3D">
      <w:pPr>
        <w:pStyle w:val="Testonotaapidipagina"/>
        <w:ind w:firstLine="426"/>
        <w:jc w:val="both"/>
        <w:rPr>
          <w:lang w:val="es-HN"/>
        </w:rPr>
      </w:pPr>
      <w:r w:rsidRPr="001254B9">
        <w:rPr>
          <w:rStyle w:val="Rimandonotaapidipagina"/>
        </w:rPr>
        <w:footnoteRef/>
      </w:r>
      <w:r w:rsidRPr="00AA7DB0">
        <w:rPr>
          <w:lang w:val="es-HN"/>
        </w:rPr>
        <w:t xml:space="preserve"> Livy, XXXIV, 2-4.</w:t>
      </w:r>
    </w:p>
  </w:footnote>
  <w:footnote w:id="45">
    <w:p w:rsidR="003A1568" w:rsidRPr="003A1568" w:rsidRDefault="003A1568" w:rsidP="00F437E0">
      <w:pPr>
        <w:autoSpaceDE w:val="0"/>
        <w:autoSpaceDN w:val="0"/>
        <w:adjustRightInd w:val="0"/>
        <w:jc w:val="both"/>
        <w:rPr>
          <w:sz w:val="24"/>
          <w:szCs w:val="24"/>
          <w:lang w:val="es-HN"/>
        </w:rPr>
      </w:pPr>
      <w:r>
        <w:rPr>
          <w:rStyle w:val="Rimandonotaapidipagina"/>
          <w:sz w:val="24"/>
          <w:szCs w:val="24"/>
        </w:rPr>
        <w:footnoteRef/>
      </w:r>
      <w:r w:rsidRPr="003A1568">
        <w:rPr>
          <w:sz w:val="24"/>
          <w:szCs w:val="24"/>
          <w:lang w:val="es-HN"/>
        </w:rPr>
        <w:t xml:space="preserve"> 314, p. 280 Lindsay: «</w:t>
      </w:r>
      <w:r w:rsidRPr="003A1568">
        <w:rPr>
          <w:i/>
          <w:sz w:val="24"/>
          <w:szCs w:val="24"/>
          <w:lang w:val="es-HN"/>
        </w:rPr>
        <w:t xml:space="preserve">Precem </w:t>
      </w:r>
      <w:r w:rsidRPr="003A1568">
        <w:rPr>
          <w:sz w:val="24"/>
          <w:szCs w:val="24"/>
          <w:lang w:val="es-HN"/>
        </w:rPr>
        <w:t xml:space="preserve"> singulariter Cato in ea quae est de coniuratione.»</w:t>
      </w:r>
      <w:r w:rsidRPr="003A1568">
        <w:rPr>
          <w:rFonts w:ascii="SimonciniGaramond" w:hAnsi="SimonciniGaramond" w:cs="SimonciniGaramond"/>
          <w:sz w:val="24"/>
          <w:szCs w:val="24"/>
          <w:lang w:val="es-HN"/>
        </w:rPr>
        <w:t xml:space="preserve"> </w:t>
      </w:r>
    </w:p>
  </w:footnote>
  <w:footnote w:id="46">
    <w:p w:rsidR="003A1568" w:rsidRPr="003A1568" w:rsidRDefault="003A1568" w:rsidP="00F437E0">
      <w:pPr>
        <w:autoSpaceDE w:val="0"/>
        <w:autoSpaceDN w:val="0"/>
        <w:adjustRightInd w:val="0"/>
        <w:rPr>
          <w:sz w:val="24"/>
          <w:szCs w:val="24"/>
          <w:lang w:val="it-IT"/>
        </w:rPr>
      </w:pPr>
      <w:r>
        <w:rPr>
          <w:rStyle w:val="Rimandonotaapidipagina"/>
          <w:sz w:val="24"/>
          <w:szCs w:val="24"/>
        </w:rPr>
        <w:footnoteRef/>
      </w:r>
      <w:r w:rsidRPr="003A1568">
        <w:rPr>
          <w:sz w:val="24"/>
          <w:szCs w:val="24"/>
          <w:lang w:val="es-HN"/>
        </w:rPr>
        <w:t xml:space="preserve"> </w:t>
      </w:r>
      <w:r w:rsidRPr="003A1568">
        <w:rPr>
          <w:i/>
          <w:iCs/>
          <w:sz w:val="24"/>
          <w:szCs w:val="24"/>
          <w:lang w:val="es-HN"/>
        </w:rPr>
        <w:t>M. Catonis praeter librum de re rustica quae extant</w:t>
      </w:r>
      <w:r w:rsidRPr="003A1568">
        <w:rPr>
          <w:rFonts w:ascii="SimonciniGaramond" w:hAnsi="SimonciniGaramond" w:cs="SimonciniGaramond"/>
          <w:sz w:val="24"/>
          <w:szCs w:val="24"/>
          <w:lang w:val="es-HN"/>
        </w:rPr>
        <w:t xml:space="preserve">, ed. </w:t>
      </w:r>
      <w:proofErr w:type="spellStart"/>
      <w:r w:rsidRPr="003A1568">
        <w:rPr>
          <w:rFonts w:ascii="SimonciniGaramond" w:hAnsi="SimonciniGaramond" w:cs="SimonciniGaramond"/>
          <w:smallCaps/>
          <w:sz w:val="24"/>
          <w:szCs w:val="24"/>
          <w:lang w:val="it-IT"/>
        </w:rPr>
        <w:t>Iordan</w:t>
      </w:r>
      <w:proofErr w:type="spellEnd"/>
      <w:r w:rsidRPr="003A1568">
        <w:rPr>
          <w:rFonts w:ascii="SimonciniGaramond" w:hAnsi="SimonciniGaramond" w:cs="SimonciniGaramond"/>
          <w:sz w:val="24"/>
          <w:szCs w:val="24"/>
          <w:lang w:val="it-IT"/>
        </w:rPr>
        <w:t xml:space="preserve">, </w:t>
      </w:r>
      <w:proofErr w:type="spellStart"/>
      <w:r w:rsidRPr="003A1568">
        <w:rPr>
          <w:rFonts w:ascii="SimonciniGaramond" w:hAnsi="SimonciniGaramond" w:cs="SimonciniGaramond"/>
          <w:sz w:val="24"/>
          <w:szCs w:val="24"/>
          <w:lang w:val="it-IT"/>
        </w:rPr>
        <w:t>Stuttgardiae</w:t>
      </w:r>
      <w:proofErr w:type="spellEnd"/>
      <w:r w:rsidRPr="003A1568">
        <w:rPr>
          <w:rFonts w:ascii="SimonciniGaramond" w:hAnsi="SimonciniGaramond" w:cs="SimonciniGaramond"/>
          <w:sz w:val="24"/>
          <w:szCs w:val="24"/>
          <w:lang w:val="it-IT"/>
        </w:rPr>
        <w:t xml:space="preserve"> 1860 (= 1966), LXXVII. Cfr.: </w:t>
      </w:r>
      <w:r w:rsidRPr="003A1568">
        <w:rPr>
          <w:rFonts w:ascii="SimonciniGaramond" w:hAnsi="SimonciniGaramond" w:cs="SimonciniGaramond"/>
          <w:smallCaps/>
          <w:sz w:val="24"/>
          <w:szCs w:val="24"/>
          <w:lang w:val="it-IT"/>
        </w:rPr>
        <w:t>Cov</w:t>
      </w:r>
      <w:r w:rsidRPr="003A1568">
        <w:rPr>
          <w:rFonts w:ascii="SimonciniGaramond" w:hAnsi="SimonciniGaramond" w:cs="SimonciniGaramond"/>
          <w:smallCaps/>
          <w:sz w:val="24"/>
          <w:szCs w:val="24"/>
          <w:highlight w:val="yellow"/>
          <w:lang w:val="it-IT"/>
        </w:rPr>
        <w:t>a</w:t>
      </w:r>
      <w:r w:rsidRPr="003A1568">
        <w:rPr>
          <w:rFonts w:ascii="SimonciniGaramond" w:hAnsi="SimonciniGaramond" w:cs="SimonciniGaramond"/>
          <w:sz w:val="24"/>
          <w:szCs w:val="24"/>
          <w:lang w:val="it-IT"/>
        </w:rPr>
        <w:t xml:space="preserve"> 1974, p. 89, n. 17; </w:t>
      </w:r>
      <w:r w:rsidRPr="003A1568">
        <w:rPr>
          <w:rFonts w:ascii="SimonciniGaramond" w:hAnsi="SimonciniGaramond" w:cs="SimonciniGaramond"/>
          <w:smallCaps/>
          <w:sz w:val="24"/>
          <w:szCs w:val="24"/>
          <w:lang w:val="it-IT"/>
        </w:rPr>
        <w:t xml:space="preserve">Della Corte </w:t>
      </w:r>
      <w:r w:rsidRPr="003A1568">
        <w:rPr>
          <w:sz w:val="24"/>
          <w:szCs w:val="24"/>
          <w:lang w:val="it-IT"/>
        </w:rPr>
        <w:t>1969</w:t>
      </w:r>
      <w:r w:rsidRPr="003A1568">
        <w:rPr>
          <w:rFonts w:ascii="SimonciniGaramond" w:hAnsi="SimonciniGaramond" w:cs="SimonciniGaramond"/>
          <w:sz w:val="24"/>
          <w:szCs w:val="24"/>
          <w:lang w:val="it-IT"/>
        </w:rPr>
        <w:t>, p. 213.</w:t>
      </w:r>
    </w:p>
  </w:footnote>
  <w:footnote w:id="47">
    <w:p w:rsidR="003A1568" w:rsidRPr="00037D38" w:rsidRDefault="003A1568" w:rsidP="00F437E0">
      <w:pPr>
        <w:pStyle w:val="Testonotaapidipagina"/>
        <w:jc w:val="both"/>
        <w:rPr>
          <w:sz w:val="24"/>
          <w:szCs w:val="24"/>
          <w:lang w:val="en-GB"/>
        </w:rPr>
      </w:pPr>
      <w:r>
        <w:rPr>
          <w:rStyle w:val="Rimandonotaapidipagina"/>
          <w:sz w:val="24"/>
          <w:szCs w:val="24"/>
        </w:rPr>
        <w:footnoteRef/>
      </w:r>
      <w:r w:rsidRPr="003A1568">
        <w:rPr>
          <w:sz w:val="24"/>
          <w:szCs w:val="24"/>
          <w:lang w:val="en-US"/>
        </w:rPr>
        <w:t xml:space="preserve"> </w:t>
      </w:r>
      <w:proofErr w:type="spellStart"/>
      <w:r w:rsidRPr="003A1568">
        <w:rPr>
          <w:smallCaps/>
          <w:sz w:val="24"/>
          <w:szCs w:val="24"/>
          <w:lang w:val="en-US"/>
        </w:rPr>
        <w:t>Tarditi</w:t>
      </w:r>
      <w:proofErr w:type="spellEnd"/>
      <w:r w:rsidRPr="003A1568">
        <w:rPr>
          <w:smallCaps/>
          <w:sz w:val="24"/>
          <w:szCs w:val="24"/>
          <w:lang w:val="en-US"/>
        </w:rPr>
        <w:t>, 1954,</w:t>
      </w:r>
      <w:r w:rsidRPr="003A1568">
        <w:rPr>
          <w:sz w:val="24"/>
          <w:szCs w:val="24"/>
          <w:lang w:val="en-US"/>
        </w:rPr>
        <w:t xml:space="preserve"> p. 277. </w:t>
      </w:r>
      <w:r w:rsidRPr="00037D38">
        <w:rPr>
          <w:sz w:val="24"/>
          <w:szCs w:val="24"/>
          <w:lang w:val="en-GB"/>
        </w:rPr>
        <w:t xml:space="preserve">Express the same opinion: </w:t>
      </w:r>
      <w:r w:rsidRPr="00037D38">
        <w:rPr>
          <w:smallCaps/>
          <w:sz w:val="24"/>
          <w:szCs w:val="24"/>
          <w:lang w:val="en-GB"/>
        </w:rPr>
        <w:t>Luisi</w:t>
      </w:r>
      <w:r w:rsidRPr="00037D38">
        <w:rPr>
          <w:sz w:val="24"/>
          <w:szCs w:val="24"/>
          <w:lang w:val="en-GB"/>
        </w:rPr>
        <w:t xml:space="preserve">, 2005, p. 151 n. 27; </w:t>
      </w:r>
      <w:r w:rsidRPr="00037D38">
        <w:rPr>
          <w:smallCaps/>
          <w:sz w:val="24"/>
          <w:szCs w:val="24"/>
          <w:lang w:val="en-GB"/>
        </w:rPr>
        <w:t>Cova 1974</w:t>
      </w:r>
      <w:r w:rsidRPr="00037D38">
        <w:rPr>
          <w:sz w:val="24"/>
          <w:szCs w:val="24"/>
          <w:lang w:val="en-GB"/>
        </w:rPr>
        <w:t xml:space="preserve">, p. 85, 97. </w:t>
      </w:r>
    </w:p>
  </w:footnote>
  <w:footnote w:id="48">
    <w:p w:rsidR="001254B9" w:rsidRPr="00BA7AE4" w:rsidRDefault="001254B9" w:rsidP="00F437E0">
      <w:pPr>
        <w:pStyle w:val="Testonotaapidipagina"/>
        <w:ind w:firstLine="426"/>
        <w:jc w:val="both"/>
        <w:rPr>
          <w:lang w:val="en-US"/>
        </w:rPr>
      </w:pPr>
      <w:r w:rsidRPr="001254B9">
        <w:rPr>
          <w:rStyle w:val="Rimandonotaapidipagina"/>
        </w:rPr>
        <w:footnoteRef/>
      </w:r>
      <w:r w:rsidRPr="00BA7AE4">
        <w:rPr>
          <w:smallCaps/>
          <w:lang w:val="en-US"/>
        </w:rPr>
        <w:t xml:space="preserve"> Van Son</w:t>
      </w:r>
      <w:r w:rsidRPr="00BA7AE4">
        <w:rPr>
          <w:lang w:val="en-US"/>
        </w:rPr>
        <w:t xml:space="preserve"> 1</w:t>
      </w:r>
      <w:r w:rsidRPr="001254B9">
        <w:rPr>
          <w:lang w:val="nl-NL"/>
        </w:rPr>
        <w:t xml:space="preserve">960, p. </w:t>
      </w:r>
      <w:r w:rsidRPr="00BA7AE4">
        <w:rPr>
          <w:lang w:val="en-US"/>
        </w:rPr>
        <w:t>66.</w:t>
      </w:r>
    </w:p>
  </w:footnote>
  <w:footnote w:id="49">
    <w:p w:rsidR="001254B9" w:rsidRPr="00AA7DB0" w:rsidRDefault="001254B9" w:rsidP="00180B3D">
      <w:pPr>
        <w:pStyle w:val="Testonotaapidipagina"/>
        <w:ind w:firstLine="426"/>
        <w:jc w:val="both"/>
        <w:rPr>
          <w:lang w:val="en-US"/>
        </w:rPr>
      </w:pPr>
      <w:r w:rsidRPr="001254B9">
        <w:rPr>
          <w:rStyle w:val="Rimandonotaapidipagina"/>
          <w:smallCaps/>
        </w:rPr>
        <w:footnoteRef/>
      </w:r>
      <w:r w:rsidRPr="00AA7DB0">
        <w:rPr>
          <w:smallCaps/>
          <w:lang w:val="en-US"/>
        </w:rPr>
        <w:t xml:space="preserve"> </w:t>
      </w:r>
      <w:proofErr w:type="spellStart"/>
      <w:r w:rsidRPr="00AA7DB0">
        <w:rPr>
          <w:smallCaps/>
          <w:lang w:val="en-US"/>
        </w:rPr>
        <w:t>Fronza</w:t>
      </w:r>
      <w:proofErr w:type="spellEnd"/>
      <w:r w:rsidRPr="00AA7DB0">
        <w:rPr>
          <w:lang w:val="en-US"/>
        </w:rPr>
        <w:t xml:space="preserve"> 1947, p. 202-226; Cfr. </w:t>
      </w:r>
      <w:r w:rsidRPr="00AA7DB0">
        <w:rPr>
          <w:smallCaps/>
          <w:lang w:val="en-US"/>
        </w:rPr>
        <w:t>Pailler</w:t>
      </w:r>
      <w:r w:rsidRPr="00AA7DB0">
        <w:rPr>
          <w:lang w:val="en-US"/>
        </w:rPr>
        <w:t xml:space="preserve"> 1988, p. 600-612; </w:t>
      </w:r>
      <w:r w:rsidRPr="00AA7DB0">
        <w:rPr>
          <w:smallCaps/>
          <w:lang w:val="en-US"/>
        </w:rPr>
        <w:t>Briscoe</w:t>
      </w:r>
      <w:r w:rsidRPr="00AA7DB0">
        <w:rPr>
          <w:lang w:val="en-US"/>
        </w:rPr>
        <w:t xml:space="preserve"> 2003, pp. 302-308. </w:t>
      </w:r>
    </w:p>
  </w:footnote>
  <w:footnote w:id="50">
    <w:p w:rsidR="001254B9" w:rsidRPr="001254B9" w:rsidRDefault="001254B9" w:rsidP="00180B3D">
      <w:pPr>
        <w:pStyle w:val="Testonotaapidipagina"/>
        <w:ind w:firstLine="426"/>
        <w:jc w:val="both"/>
        <w:rPr>
          <w:lang w:val="en-GB"/>
        </w:rPr>
      </w:pPr>
      <w:r w:rsidRPr="001254B9">
        <w:rPr>
          <w:rStyle w:val="Rimandonotaapidipagina"/>
        </w:rPr>
        <w:footnoteRef/>
      </w:r>
      <w:r w:rsidRPr="001254B9">
        <w:rPr>
          <w:lang w:val="en-GB"/>
        </w:rPr>
        <w:t xml:space="preserve"> </w:t>
      </w:r>
      <w:r w:rsidRPr="001254B9">
        <w:rPr>
          <w:smallCaps/>
          <w:lang w:val="en-GB"/>
        </w:rPr>
        <w:t>Rousselle</w:t>
      </w:r>
      <w:r w:rsidRPr="001254B9">
        <w:rPr>
          <w:lang w:val="en-GB"/>
        </w:rPr>
        <w:t xml:space="preserve"> 1982., pp. 4-19, Concludes after extensive discussion Livy goes back to the first source, probably A. </w:t>
      </w:r>
      <w:proofErr w:type="spellStart"/>
      <w:r w:rsidRPr="001254B9">
        <w:rPr>
          <w:lang w:val="en-GB"/>
        </w:rPr>
        <w:t>Postumius</w:t>
      </w:r>
      <w:proofErr w:type="spellEnd"/>
      <w:r w:rsidRPr="001254B9">
        <w:rPr>
          <w:lang w:val="en-GB"/>
        </w:rPr>
        <w:t xml:space="preserve"> Albinus.</w:t>
      </w:r>
    </w:p>
  </w:footnote>
  <w:footnote w:id="51">
    <w:p w:rsidR="001254B9" w:rsidRPr="00AA7DB0" w:rsidRDefault="001254B9" w:rsidP="00180B3D">
      <w:pPr>
        <w:pStyle w:val="Testonotaapidipagina"/>
        <w:ind w:firstLine="426"/>
        <w:jc w:val="both"/>
        <w:rPr>
          <w:lang w:val="en-GB"/>
        </w:rPr>
      </w:pPr>
      <w:r w:rsidRPr="001254B9">
        <w:rPr>
          <w:rStyle w:val="Rimandonotaapidipagina"/>
        </w:rPr>
        <w:footnoteRef/>
      </w:r>
      <w:r w:rsidRPr="00AA7DB0">
        <w:rPr>
          <w:lang w:val="en-GB"/>
        </w:rPr>
        <w:t xml:space="preserve"> Livy, XXXIX, 6, 7: </w:t>
      </w:r>
      <w:r w:rsidRPr="00AA7DB0">
        <w:rPr>
          <w:i/>
          <w:lang w:val="en-GB"/>
        </w:rPr>
        <w:t>Uix tamen illa quae tum conspiciebantur, semina erant futurae luxuriae.</w:t>
      </w:r>
    </w:p>
  </w:footnote>
  <w:footnote w:id="52">
    <w:p w:rsidR="001254B9" w:rsidRPr="001254B9" w:rsidRDefault="001254B9" w:rsidP="00180B3D">
      <w:pPr>
        <w:pStyle w:val="Testonotaapidipagina"/>
        <w:ind w:firstLine="426"/>
        <w:jc w:val="both"/>
      </w:pPr>
      <w:r w:rsidRPr="001254B9">
        <w:rPr>
          <w:rStyle w:val="Rimandonotaapidipagina"/>
        </w:rPr>
        <w:footnoteRef/>
      </w:r>
      <w:r w:rsidRPr="001254B9">
        <w:t xml:space="preserve"> </w:t>
      </w:r>
      <w:r w:rsidRPr="001254B9">
        <w:rPr>
          <w:smallCaps/>
        </w:rPr>
        <w:t>Pagan</w:t>
      </w:r>
      <w:r w:rsidRPr="001254B9">
        <w:t xml:space="preserve"> 2004, p. 56.</w:t>
      </w:r>
    </w:p>
  </w:footnote>
  <w:footnote w:id="53">
    <w:p w:rsidR="001254B9" w:rsidRPr="001254B9" w:rsidRDefault="001254B9" w:rsidP="00180B3D">
      <w:pPr>
        <w:pStyle w:val="Testonotaapidipagina"/>
        <w:ind w:firstLine="426"/>
        <w:jc w:val="both"/>
      </w:pPr>
      <w:r w:rsidRPr="001254B9">
        <w:rPr>
          <w:rStyle w:val="Rimandonotaapidipagina"/>
        </w:rPr>
        <w:footnoteRef/>
      </w:r>
      <w:r w:rsidRPr="001254B9">
        <w:t xml:space="preserve"> </w:t>
      </w:r>
      <w:proofErr w:type="spellStart"/>
      <w:r w:rsidRPr="001254B9">
        <w:rPr>
          <w:smallCaps/>
        </w:rPr>
        <w:t>Adamik</w:t>
      </w:r>
      <w:proofErr w:type="spellEnd"/>
      <w:r w:rsidRPr="001254B9">
        <w:t xml:space="preserve"> 2007, p. 338.</w:t>
      </w:r>
    </w:p>
  </w:footnote>
  <w:footnote w:id="54">
    <w:p w:rsidR="001254B9" w:rsidRPr="001254B9" w:rsidRDefault="001254B9" w:rsidP="00180B3D">
      <w:pPr>
        <w:pStyle w:val="Testonotaapidipagina"/>
        <w:ind w:firstLine="426"/>
        <w:jc w:val="both"/>
      </w:pPr>
      <w:r w:rsidRPr="001254B9">
        <w:rPr>
          <w:rStyle w:val="Rimandonotaapidipagina"/>
        </w:rPr>
        <w:footnoteRef/>
      </w:r>
      <w:r w:rsidRPr="001254B9">
        <w:t xml:space="preserve"> </w:t>
      </w:r>
      <w:r w:rsidRPr="001254B9">
        <w:rPr>
          <w:smallCaps/>
        </w:rPr>
        <w:t>Pastorino</w:t>
      </w:r>
      <w:r w:rsidRPr="001254B9">
        <w:t xml:space="preserve"> 1967, p. 57.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31A" w:rsidRDefault="0022231A">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end"/>
    </w:r>
  </w:p>
  <w:p w:rsidR="0022231A" w:rsidRDefault="0022231A">
    <w:pPr>
      <w:pStyle w:val="Intestazione"/>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31A" w:rsidRDefault="0022231A">
    <w:pPr>
      <w:pStyle w:val="Intestazione"/>
      <w:framePr w:wrap="around" w:vAnchor="text" w:hAnchor="margin" w:xAlign="outside" w:y="1"/>
      <w:rPr>
        <w:rStyle w:val="Numeropagina"/>
        <w:sz w:val="20"/>
      </w:rPr>
    </w:pPr>
    <w:r>
      <w:rPr>
        <w:rStyle w:val="Numeropagina"/>
        <w:sz w:val="20"/>
      </w:rPr>
      <w:fldChar w:fldCharType="begin"/>
    </w:r>
    <w:r>
      <w:rPr>
        <w:rStyle w:val="Numeropagina"/>
        <w:sz w:val="20"/>
      </w:rPr>
      <w:instrText xml:space="preserve">PAGE  </w:instrText>
    </w:r>
    <w:r>
      <w:rPr>
        <w:rStyle w:val="Numeropagina"/>
        <w:sz w:val="20"/>
      </w:rPr>
      <w:fldChar w:fldCharType="separate"/>
    </w:r>
    <w:r w:rsidR="00434585">
      <w:rPr>
        <w:rStyle w:val="Numeropagina"/>
        <w:noProof/>
        <w:sz w:val="20"/>
      </w:rPr>
      <w:t>29</w:t>
    </w:r>
    <w:r>
      <w:rPr>
        <w:rStyle w:val="Numeropagina"/>
        <w:sz w:val="20"/>
      </w:rPr>
      <w:fldChar w:fldCharType="end"/>
    </w:r>
  </w:p>
  <w:p w:rsidR="0022231A" w:rsidRDefault="0022231A">
    <w:pPr>
      <w:pStyle w:val="Intestazione"/>
      <w:ind w:right="-3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cs="Cambria"/>
        <w:lang w:val="en-US"/>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CFC4BD5"/>
    <w:multiLevelType w:val="hybridMultilevel"/>
    <w:tmpl w:val="8B5007F2"/>
    <w:lvl w:ilvl="0" w:tplc="11A0ABE6">
      <w:start w:val="1"/>
      <w:numFmt w:val="decimal"/>
      <w:lvlText w:val="%1)"/>
      <w:lvlJc w:val="left"/>
      <w:pPr>
        <w:tabs>
          <w:tab w:val="num" w:pos="1620"/>
        </w:tabs>
        <w:ind w:left="1620" w:hanging="360"/>
      </w:pPr>
      <w:rPr>
        <w:rFonts w:ascii="Cambria" w:eastAsia="Times New Roman" w:hAnsi="Cambria" w:cs="Times New Roman"/>
      </w:rPr>
    </w:lvl>
    <w:lvl w:ilvl="1" w:tplc="04100003">
      <w:start w:val="1"/>
      <w:numFmt w:val="bullet"/>
      <w:lvlText w:val="o"/>
      <w:lvlJc w:val="left"/>
      <w:pPr>
        <w:tabs>
          <w:tab w:val="num" w:pos="2340"/>
        </w:tabs>
        <w:ind w:left="2340" w:hanging="360"/>
      </w:pPr>
      <w:rPr>
        <w:rFonts w:ascii="Courier New" w:hAnsi="Courier New" w:cs="Times New Roman" w:hint="default"/>
      </w:rPr>
    </w:lvl>
    <w:lvl w:ilvl="2" w:tplc="04100005">
      <w:start w:val="1"/>
      <w:numFmt w:val="bullet"/>
      <w:lvlText w:val=""/>
      <w:lvlJc w:val="left"/>
      <w:pPr>
        <w:tabs>
          <w:tab w:val="num" w:pos="3060"/>
        </w:tabs>
        <w:ind w:left="3060" w:hanging="360"/>
      </w:pPr>
      <w:rPr>
        <w:rFonts w:ascii="Wingdings" w:hAnsi="Wingdings" w:hint="default"/>
      </w:rPr>
    </w:lvl>
    <w:lvl w:ilvl="3" w:tplc="04100001">
      <w:start w:val="1"/>
      <w:numFmt w:val="bullet"/>
      <w:lvlText w:val=""/>
      <w:lvlJc w:val="left"/>
      <w:pPr>
        <w:tabs>
          <w:tab w:val="num" w:pos="3780"/>
        </w:tabs>
        <w:ind w:left="3780" w:hanging="360"/>
      </w:pPr>
      <w:rPr>
        <w:rFonts w:ascii="Symbol" w:hAnsi="Symbol" w:hint="default"/>
      </w:rPr>
    </w:lvl>
    <w:lvl w:ilvl="4" w:tplc="04100003">
      <w:start w:val="1"/>
      <w:numFmt w:val="bullet"/>
      <w:lvlText w:val="o"/>
      <w:lvlJc w:val="left"/>
      <w:pPr>
        <w:tabs>
          <w:tab w:val="num" w:pos="4500"/>
        </w:tabs>
        <w:ind w:left="4500" w:hanging="360"/>
      </w:pPr>
      <w:rPr>
        <w:rFonts w:ascii="Courier New" w:hAnsi="Courier New" w:cs="Times New Roman" w:hint="default"/>
      </w:rPr>
    </w:lvl>
    <w:lvl w:ilvl="5" w:tplc="04100005">
      <w:start w:val="1"/>
      <w:numFmt w:val="bullet"/>
      <w:lvlText w:val=""/>
      <w:lvlJc w:val="left"/>
      <w:pPr>
        <w:tabs>
          <w:tab w:val="num" w:pos="5220"/>
        </w:tabs>
        <w:ind w:left="5220" w:hanging="360"/>
      </w:pPr>
      <w:rPr>
        <w:rFonts w:ascii="Wingdings" w:hAnsi="Wingdings" w:hint="default"/>
      </w:rPr>
    </w:lvl>
    <w:lvl w:ilvl="6" w:tplc="04100001">
      <w:start w:val="1"/>
      <w:numFmt w:val="bullet"/>
      <w:lvlText w:val=""/>
      <w:lvlJc w:val="left"/>
      <w:pPr>
        <w:tabs>
          <w:tab w:val="num" w:pos="5940"/>
        </w:tabs>
        <w:ind w:left="5940" w:hanging="360"/>
      </w:pPr>
      <w:rPr>
        <w:rFonts w:ascii="Symbol" w:hAnsi="Symbol" w:hint="default"/>
      </w:rPr>
    </w:lvl>
    <w:lvl w:ilvl="7" w:tplc="04100003">
      <w:start w:val="1"/>
      <w:numFmt w:val="bullet"/>
      <w:lvlText w:val="o"/>
      <w:lvlJc w:val="left"/>
      <w:pPr>
        <w:tabs>
          <w:tab w:val="num" w:pos="6660"/>
        </w:tabs>
        <w:ind w:left="6660" w:hanging="360"/>
      </w:pPr>
      <w:rPr>
        <w:rFonts w:ascii="Courier New" w:hAnsi="Courier New" w:cs="Times New Roman" w:hint="default"/>
      </w:rPr>
    </w:lvl>
    <w:lvl w:ilvl="8" w:tplc="04100005">
      <w:start w:val="1"/>
      <w:numFmt w:val="bullet"/>
      <w:lvlText w:val=""/>
      <w:lvlJc w:val="left"/>
      <w:pPr>
        <w:tabs>
          <w:tab w:val="num" w:pos="7380"/>
        </w:tabs>
        <w:ind w:left="7380" w:hanging="360"/>
      </w:pPr>
      <w:rPr>
        <w:rFonts w:ascii="Wingdings" w:hAnsi="Wingdings" w:hint="default"/>
      </w:rPr>
    </w:lvl>
  </w:abstractNum>
  <w:abstractNum w:abstractNumId="2" w15:restartNumberingAfterBreak="0">
    <w:nsid w:val="0F556966"/>
    <w:multiLevelType w:val="hybridMultilevel"/>
    <w:tmpl w:val="8C6CA7C4"/>
    <w:lvl w:ilvl="0" w:tplc="D9182930">
      <w:start w:val="1"/>
      <w:numFmt w:val="decimal"/>
      <w:lvlText w:val="%1."/>
      <w:lvlJc w:val="left"/>
      <w:pPr>
        <w:ind w:left="303" w:hanging="360"/>
      </w:pPr>
      <w:rPr>
        <w:rFonts w:hint="default"/>
      </w:rPr>
    </w:lvl>
    <w:lvl w:ilvl="1" w:tplc="04100019" w:tentative="1">
      <w:start w:val="1"/>
      <w:numFmt w:val="lowerLetter"/>
      <w:lvlText w:val="%2."/>
      <w:lvlJc w:val="left"/>
      <w:pPr>
        <w:ind w:left="1023" w:hanging="360"/>
      </w:pPr>
    </w:lvl>
    <w:lvl w:ilvl="2" w:tplc="0410001B" w:tentative="1">
      <w:start w:val="1"/>
      <w:numFmt w:val="lowerRoman"/>
      <w:lvlText w:val="%3."/>
      <w:lvlJc w:val="right"/>
      <w:pPr>
        <w:ind w:left="1743" w:hanging="180"/>
      </w:pPr>
    </w:lvl>
    <w:lvl w:ilvl="3" w:tplc="0410000F" w:tentative="1">
      <w:start w:val="1"/>
      <w:numFmt w:val="decimal"/>
      <w:lvlText w:val="%4."/>
      <w:lvlJc w:val="left"/>
      <w:pPr>
        <w:ind w:left="2463" w:hanging="360"/>
      </w:pPr>
    </w:lvl>
    <w:lvl w:ilvl="4" w:tplc="04100019" w:tentative="1">
      <w:start w:val="1"/>
      <w:numFmt w:val="lowerLetter"/>
      <w:lvlText w:val="%5."/>
      <w:lvlJc w:val="left"/>
      <w:pPr>
        <w:ind w:left="3183" w:hanging="360"/>
      </w:pPr>
    </w:lvl>
    <w:lvl w:ilvl="5" w:tplc="0410001B" w:tentative="1">
      <w:start w:val="1"/>
      <w:numFmt w:val="lowerRoman"/>
      <w:lvlText w:val="%6."/>
      <w:lvlJc w:val="right"/>
      <w:pPr>
        <w:ind w:left="3903" w:hanging="180"/>
      </w:pPr>
    </w:lvl>
    <w:lvl w:ilvl="6" w:tplc="0410000F" w:tentative="1">
      <w:start w:val="1"/>
      <w:numFmt w:val="decimal"/>
      <w:lvlText w:val="%7."/>
      <w:lvlJc w:val="left"/>
      <w:pPr>
        <w:ind w:left="4623" w:hanging="360"/>
      </w:pPr>
    </w:lvl>
    <w:lvl w:ilvl="7" w:tplc="04100019" w:tentative="1">
      <w:start w:val="1"/>
      <w:numFmt w:val="lowerLetter"/>
      <w:lvlText w:val="%8."/>
      <w:lvlJc w:val="left"/>
      <w:pPr>
        <w:ind w:left="5343" w:hanging="360"/>
      </w:pPr>
    </w:lvl>
    <w:lvl w:ilvl="8" w:tplc="0410001B" w:tentative="1">
      <w:start w:val="1"/>
      <w:numFmt w:val="lowerRoman"/>
      <w:lvlText w:val="%9."/>
      <w:lvlJc w:val="right"/>
      <w:pPr>
        <w:ind w:left="6063" w:hanging="180"/>
      </w:pPr>
    </w:lvl>
  </w:abstractNum>
  <w:abstractNum w:abstractNumId="3" w15:restartNumberingAfterBreak="0">
    <w:nsid w:val="17FB3141"/>
    <w:multiLevelType w:val="hybridMultilevel"/>
    <w:tmpl w:val="6626563A"/>
    <w:lvl w:ilvl="0" w:tplc="7190F9A8">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4" w15:restartNumberingAfterBreak="0">
    <w:nsid w:val="1C4710E6"/>
    <w:multiLevelType w:val="hybridMultilevel"/>
    <w:tmpl w:val="FC5E37C4"/>
    <w:lvl w:ilvl="0" w:tplc="307086C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F151167"/>
    <w:multiLevelType w:val="hybridMultilevel"/>
    <w:tmpl w:val="CE6CBDAA"/>
    <w:lvl w:ilvl="0" w:tplc="1B3E99DA">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6" w15:restartNumberingAfterBreak="0">
    <w:nsid w:val="210749C8"/>
    <w:multiLevelType w:val="hybridMultilevel"/>
    <w:tmpl w:val="5C70A67A"/>
    <w:lvl w:ilvl="0" w:tplc="7736C300">
      <w:start w:val="6"/>
      <w:numFmt w:val="decimal"/>
      <w:lvlText w:val="%1."/>
      <w:lvlJc w:val="left"/>
      <w:pPr>
        <w:ind w:left="663" w:hanging="360"/>
      </w:pPr>
      <w:rPr>
        <w:rFonts w:hint="default"/>
      </w:rPr>
    </w:lvl>
    <w:lvl w:ilvl="1" w:tplc="04100019" w:tentative="1">
      <w:start w:val="1"/>
      <w:numFmt w:val="lowerLetter"/>
      <w:lvlText w:val="%2."/>
      <w:lvlJc w:val="left"/>
      <w:pPr>
        <w:ind w:left="1383" w:hanging="360"/>
      </w:pPr>
    </w:lvl>
    <w:lvl w:ilvl="2" w:tplc="0410001B" w:tentative="1">
      <w:start w:val="1"/>
      <w:numFmt w:val="lowerRoman"/>
      <w:lvlText w:val="%3."/>
      <w:lvlJc w:val="right"/>
      <w:pPr>
        <w:ind w:left="2103" w:hanging="180"/>
      </w:pPr>
    </w:lvl>
    <w:lvl w:ilvl="3" w:tplc="0410000F" w:tentative="1">
      <w:start w:val="1"/>
      <w:numFmt w:val="decimal"/>
      <w:lvlText w:val="%4."/>
      <w:lvlJc w:val="left"/>
      <w:pPr>
        <w:ind w:left="2823" w:hanging="360"/>
      </w:pPr>
    </w:lvl>
    <w:lvl w:ilvl="4" w:tplc="04100019" w:tentative="1">
      <w:start w:val="1"/>
      <w:numFmt w:val="lowerLetter"/>
      <w:lvlText w:val="%5."/>
      <w:lvlJc w:val="left"/>
      <w:pPr>
        <w:ind w:left="3543" w:hanging="360"/>
      </w:pPr>
    </w:lvl>
    <w:lvl w:ilvl="5" w:tplc="0410001B" w:tentative="1">
      <w:start w:val="1"/>
      <w:numFmt w:val="lowerRoman"/>
      <w:lvlText w:val="%6."/>
      <w:lvlJc w:val="right"/>
      <w:pPr>
        <w:ind w:left="4263" w:hanging="180"/>
      </w:pPr>
    </w:lvl>
    <w:lvl w:ilvl="6" w:tplc="0410000F" w:tentative="1">
      <w:start w:val="1"/>
      <w:numFmt w:val="decimal"/>
      <w:lvlText w:val="%7."/>
      <w:lvlJc w:val="left"/>
      <w:pPr>
        <w:ind w:left="4983" w:hanging="360"/>
      </w:pPr>
    </w:lvl>
    <w:lvl w:ilvl="7" w:tplc="04100019" w:tentative="1">
      <w:start w:val="1"/>
      <w:numFmt w:val="lowerLetter"/>
      <w:lvlText w:val="%8."/>
      <w:lvlJc w:val="left"/>
      <w:pPr>
        <w:ind w:left="5703" w:hanging="360"/>
      </w:pPr>
    </w:lvl>
    <w:lvl w:ilvl="8" w:tplc="0410001B" w:tentative="1">
      <w:start w:val="1"/>
      <w:numFmt w:val="lowerRoman"/>
      <w:lvlText w:val="%9."/>
      <w:lvlJc w:val="right"/>
      <w:pPr>
        <w:ind w:left="6423" w:hanging="180"/>
      </w:pPr>
    </w:lvl>
  </w:abstractNum>
  <w:abstractNum w:abstractNumId="7" w15:restartNumberingAfterBreak="0">
    <w:nsid w:val="213C3AD4"/>
    <w:multiLevelType w:val="hybridMultilevel"/>
    <w:tmpl w:val="E86E68C4"/>
    <w:lvl w:ilvl="0" w:tplc="F550A68C">
      <w:start w:val="1"/>
      <w:numFmt w:val="decimal"/>
      <w:lvlText w:val="%1."/>
      <w:lvlJc w:val="left"/>
      <w:pPr>
        <w:ind w:left="855" w:hanging="375"/>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8" w15:restartNumberingAfterBreak="0">
    <w:nsid w:val="31AB2C9A"/>
    <w:multiLevelType w:val="hybridMultilevel"/>
    <w:tmpl w:val="ED2C60C0"/>
    <w:lvl w:ilvl="0" w:tplc="8DF0C05A">
      <w:start w:val="1"/>
      <w:numFmt w:val="decimal"/>
      <w:lvlText w:val="%1)"/>
      <w:lvlJc w:val="left"/>
      <w:pPr>
        <w:tabs>
          <w:tab w:val="num" w:pos="1068"/>
        </w:tabs>
        <w:ind w:left="1068" w:hanging="360"/>
      </w:pPr>
      <w:rPr>
        <w:rFonts w:hint="default"/>
      </w:rPr>
    </w:lvl>
    <w:lvl w:ilvl="1" w:tplc="04100019" w:tentative="1">
      <w:start w:val="1"/>
      <w:numFmt w:val="lowerLetter"/>
      <w:lvlText w:val="%2."/>
      <w:lvlJc w:val="left"/>
      <w:pPr>
        <w:tabs>
          <w:tab w:val="num" w:pos="1788"/>
        </w:tabs>
        <w:ind w:left="1788" w:hanging="360"/>
      </w:pPr>
    </w:lvl>
    <w:lvl w:ilvl="2" w:tplc="0410001B" w:tentative="1">
      <w:start w:val="1"/>
      <w:numFmt w:val="lowerRoman"/>
      <w:lvlText w:val="%3."/>
      <w:lvlJc w:val="right"/>
      <w:pPr>
        <w:tabs>
          <w:tab w:val="num" w:pos="2508"/>
        </w:tabs>
        <w:ind w:left="2508" w:hanging="180"/>
      </w:pPr>
    </w:lvl>
    <w:lvl w:ilvl="3" w:tplc="0410000F" w:tentative="1">
      <w:start w:val="1"/>
      <w:numFmt w:val="decimal"/>
      <w:lvlText w:val="%4."/>
      <w:lvlJc w:val="left"/>
      <w:pPr>
        <w:tabs>
          <w:tab w:val="num" w:pos="3228"/>
        </w:tabs>
        <w:ind w:left="3228" w:hanging="360"/>
      </w:pPr>
    </w:lvl>
    <w:lvl w:ilvl="4" w:tplc="04100019" w:tentative="1">
      <w:start w:val="1"/>
      <w:numFmt w:val="lowerLetter"/>
      <w:lvlText w:val="%5."/>
      <w:lvlJc w:val="left"/>
      <w:pPr>
        <w:tabs>
          <w:tab w:val="num" w:pos="3948"/>
        </w:tabs>
        <w:ind w:left="3948" w:hanging="360"/>
      </w:pPr>
    </w:lvl>
    <w:lvl w:ilvl="5" w:tplc="0410001B" w:tentative="1">
      <w:start w:val="1"/>
      <w:numFmt w:val="lowerRoman"/>
      <w:lvlText w:val="%6."/>
      <w:lvlJc w:val="right"/>
      <w:pPr>
        <w:tabs>
          <w:tab w:val="num" w:pos="4668"/>
        </w:tabs>
        <w:ind w:left="4668" w:hanging="180"/>
      </w:pPr>
    </w:lvl>
    <w:lvl w:ilvl="6" w:tplc="0410000F" w:tentative="1">
      <w:start w:val="1"/>
      <w:numFmt w:val="decimal"/>
      <w:lvlText w:val="%7."/>
      <w:lvlJc w:val="left"/>
      <w:pPr>
        <w:tabs>
          <w:tab w:val="num" w:pos="5388"/>
        </w:tabs>
        <w:ind w:left="5388" w:hanging="360"/>
      </w:pPr>
    </w:lvl>
    <w:lvl w:ilvl="7" w:tplc="04100019" w:tentative="1">
      <w:start w:val="1"/>
      <w:numFmt w:val="lowerLetter"/>
      <w:lvlText w:val="%8."/>
      <w:lvlJc w:val="left"/>
      <w:pPr>
        <w:tabs>
          <w:tab w:val="num" w:pos="6108"/>
        </w:tabs>
        <w:ind w:left="6108" w:hanging="360"/>
      </w:pPr>
    </w:lvl>
    <w:lvl w:ilvl="8" w:tplc="0410001B" w:tentative="1">
      <w:start w:val="1"/>
      <w:numFmt w:val="lowerRoman"/>
      <w:lvlText w:val="%9."/>
      <w:lvlJc w:val="right"/>
      <w:pPr>
        <w:tabs>
          <w:tab w:val="num" w:pos="6828"/>
        </w:tabs>
        <w:ind w:left="6828" w:hanging="180"/>
      </w:pPr>
    </w:lvl>
  </w:abstractNum>
  <w:abstractNum w:abstractNumId="9" w15:restartNumberingAfterBreak="0">
    <w:nsid w:val="3B6C5010"/>
    <w:multiLevelType w:val="hybridMultilevel"/>
    <w:tmpl w:val="DB2CCB5C"/>
    <w:lvl w:ilvl="0" w:tplc="5D7844B8">
      <w:start w:val="5"/>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0" w15:restartNumberingAfterBreak="0">
    <w:nsid w:val="3CB11C24"/>
    <w:multiLevelType w:val="hybridMultilevel"/>
    <w:tmpl w:val="27460530"/>
    <w:lvl w:ilvl="0" w:tplc="D3BA0618">
      <w:numFmt w:val="bullet"/>
      <w:lvlText w:val="-"/>
      <w:lvlJc w:val="left"/>
      <w:pPr>
        <w:ind w:left="786" w:hanging="360"/>
      </w:pPr>
      <w:rPr>
        <w:rFonts w:ascii="Cambria" w:eastAsia="Times New Roman" w:hAnsi="Cambria" w:cs="Times New Roman"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11" w15:restartNumberingAfterBreak="0">
    <w:nsid w:val="3F3231B2"/>
    <w:multiLevelType w:val="hybridMultilevel"/>
    <w:tmpl w:val="CF14A8CC"/>
    <w:lvl w:ilvl="0" w:tplc="3D8A4664">
      <w:start w:val="1"/>
      <w:numFmt w:val="decimal"/>
      <w:lvlText w:val="%1."/>
      <w:lvlJc w:val="left"/>
      <w:pPr>
        <w:tabs>
          <w:tab w:val="num" w:pos="900"/>
        </w:tabs>
        <w:ind w:left="900" w:hanging="360"/>
      </w:pPr>
      <w:rPr>
        <w:lang w:val="it-I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0">
    <w:nsid w:val="42306B60"/>
    <w:multiLevelType w:val="hybridMultilevel"/>
    <w:tmpl w:val="A6DE0B16"/>
    <w:lvl w:ilvl="0" w:tplc="27D47E8E">
      <w:start w:val="1"/>
      <w:numFmt w:val="decimal"/>
      <w:lvlText w:val="%1."/>
      <w:lvlJc w:val="left"/>
      <w:pPr>
        <w:ind w:left="945" w:hanging="405"/>
      </w:pPr>
      <w:rPr>
        <w:rFonts w:hint="default"/>
      </w:rPr>
    </w:lvl>
    <w:lvl w:ilvl="1" w:tplc="04100019" w:tentative="1">
      <w:start w:val="1"/>
      <w:numFmt w:val="lowerLetter"/>
      <w:lvlText w:val="%2."/>
      <w:lvlJc w:val="left"/>
      <w:pPr>
        <w:ind w:left="1620" w:hanging="360"/>
      </w:pPr>
    </w:lvl>
    <w:lvl w:ilvl="2" w:tplc="0410001B" w:tentative="1">
      <w:start w:val="1"/>
      <w:numFmt w:val="lowerRoman"/>
      <w:lvlText w:val="%3."/>
      <w:lvlJc w:val="right"/>
      <w:pPr>
        <w:ind w:left="2340" w:hanging="180"/>
      </w:pPr>
    </w:lvl>
    <w:lvl w:ilvl="3" w:tplc="0410000F" w:tentative="1">
      <w:start w:val="1"/>
      <w:numFmt w:val="decimal"/>
      <w:lvlText w:val="%4."/>
      <w:lvlJc w:val="left"/>
      <w:pPr>
        <w:ind w:left="3060" w:hanging="360"/>
      </w:pPr>
    </w:lvl>
    <w:lvl w:ilvl="4" w:tplc="04100019" w:tentative="1">
      <w:start w:val="1"/>
      <w:numFmt w:val="lowerLetter"/>
      <w:lvlText w:val="%5."/>
      <w:lvlJc w:val="left"/>
      <w:pPr>
        <w:ind w:left="3780" w:hanging="360"/>
      </w:pPr>
    </w:lvl>
    <w:lvl w:ilvl="5" w:tplc="0410001B" w:tentative="1">
      <w:start w:val="1"/>
      <w:numFmt w:val="lowerRoman"/>
      <w:lvlText w:val="%6."/>
      <w:lvlJc w:val="right"/>
      <w:pPr>
        <w:ind w:left="4500" w:hanging="180"/>
      </w:pPr>
    </w:lvl>
    <w:lvl w:ilvl="6" w:tplc="0410000F" w:tentative="1">
      <w:start w:val="1"/>
      <w:numFmt w:val="decimal"/>
      <w:lvlText w:val="%7."/>
      <w:lvlJc w:val="left"/>
      <w:pPr>
        <w:ind w:left="5220" w:hanging="360"/>
      </w:pPr>
    </w:lvl>
    <w:lvl w:ilvl="7" w:tplc="04100019" w:tentative="1">
      <w:start w:val="1"/>
      <w:numFmt w:val="lowerLetter"/>
      <w:lvlText w:val="%8."/>
      <w:lvlJc w:val="left"/>
      <w:pPr>
        <w:ind w:left="5940" w:hanging="360"/>
      </w:pPr>
    </w:lvl>
    <w:lvl w:ilvl="8" w:tplc="0410001B" w:tentative="1">
      <w:start w:val="1"/>
      <w:numFmt w:val="lowerRoman"/>
      <w:lvlText w:val="%9."/>
      <w:lvlJc w:val="right"/>
      <w:pPr>
        <w:ind w:left="6660" w:hanging="180"/>
      </w:pPr>
    </w:lvl>
  </w:abstractNum>
  <w:abstractNum w:abstractNumId="13" w15:restartNumberingAfterBreak="0">
    <w:nsid w:val="46F72FB5"/>
    <w:multiLevelType w:val="hybridMultilevel"/>
    <w:tmpl w:val="DEB684C4"/>
    <w:lvl w:ilvl="0" w:tplc="4E2A077E">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4" w15:restartNumberingAfterBreak="0">
    <w:nsid w:val="552121A3"/>
    <w:multiLevelType w:val="hybridMultilevel"/>
    <w:tmpl w:val="FAF2A7E2"/>
    <w:lvl w:ilvl="0" w:tplc="44A25F7E">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5" w15:restartNumberingAfterBreak="0">
    <w:nsid w:val="5B4E7A3D"/>
    <w:multiLevelType w:val="hybridMultilevel"/>
    <w:tmpl w:val="79D8EE40"/>
    <w:lvl w:ilvl="0" w:tplc="F5067E72">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6" w15:restartNumberingAfterBreak="0">
    <w:nsid w:val="60CA7722"/>
    <w:multiLevelType w:val="hybridMultilevel"/>
    <w:tmpl w:val="F3D83CAA"/>
    <w:lvl w:ilvl="0" w:tplc="23B42410">
      <w:start w:val="1"/>
      <w:numFmt w:val="decimal"/>
      <w:lvlText w:val="%1."/>
      <w:lvlJc w:val="left"/>
      <w:pPr>
        <w:ind w:left="360"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7" w15:restartNumberingAfterBreak="0">
    <w:nsid w:val="62D97052"/>
    <w:multiLevelType w:val="hybridMultilevel"/>
    <w:tmpl w:val="E86E68C4"/>
    <w:lvl w:ilvl="0" w:tplc="F550A68C">
      <w:start w:val="1"/>
      <w:numFmt w:val="decimal"/>
      <w:lvlText w:val="%1."/>
      <w:lvlJc w:val="left"/>
      <w:pPr>
        <w:ind w:left="855" w:hanging="375"/>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8" w15:restartNumberingAfterBreak="0">
    <w:nsid w:val="649A2844"/>
    <w:multiLevelType w:val="hybridMultilevel"/>
    <w:tmpl w:val="EA76371C"/>
    <w:lvl w:ilvl="0" w:tplc="359E6C86">
      <w:start w:val="1"/>
      <w:numFmt w:val="decimal"/>
      <w:lvlText w:val="%1."/>
      <w:lvlJc w:val="left"/>
      <w:pPr>
        <w:ind w:left="900" w:hanging="360"/>
      </w:pPr>
      <w:rPr>
        <w:rFonts w:hint="default"/>
      </w:rPr>
    </w:lvl>
    <w:lvl w:ilvl="1" w:tplc="04100019" w:tentative="1">
      <w:start w:val="1"/>
      <w:numFmt w:val="lowerLetter"/>
      <w:lvlText w:val="%2."/>
      <w:lvlJc w:val="left"/>
      <w:pPr>
        <w:ind w:left="1620" w:hanging="360"/>
      </w:pPr>
    </w:lvl>
    <w:lvl w:ilvl="2" w:tplc="0410001B" w:tentative="1">
      <w:start w:val="1"/>
      <w:numFmt w:val="lowerRoman"/>
      <w:lvlText w:val="%3."/>
      <w:lvlJc w:val="right"/>
      <w:pPr>
        <w:ind w:left="2340" w:hanging="180"/>
      </w:pPr>
    </w:lvl>
    <w:lvl w:ilvl="3" w:tplc="0410000F" w:tentative="1">
      <w:start w:val="1"/>
      <w:numFmt w:val="decimal"/>
      <w:lvlText w:val="%4."/>
      <w:lvlJc w:val="left"/>
      <w:pPr>
        <w:ind w:left="3060" w:hanging="360"/>
      </w:pPr>
    </w:lvl>
    <w:lvl w:ilvl="4" w:tplc="04100019" w:tentative="1">
      <w:start w:val="1"/>
      <w:numFmt w:val="lowerLetter"/>
      <w:lvlText w:val="%5."/>
      <w:lvlJc w:val="left"/>
      <w:pPr>
        <w:ind w:left="3780" w:hanging="360"/>
      </w:pPr>
    </w:lvl>
    <w:lvl w:ilvl="5" w:tplc="0410001B" w:tentative="1">
      <w:start w:val="1"/>
      <w:numFmt w:val="lowerRoman"/>
      <w:lvlText w:val="%6."/>
      <w:lvlJc w:val="right"/>
      <w:pPr>
        <w:ind w:left="4500" w:hanging="180"/>
      </w:pPr>
    </w:lvl>
    <w:lvl w:ilvl="6" w:tplc="0410000F" w:tentative="1">
      <w:start w:val="1"/>
      <w:numFmt w:val="decimal"/>
      <w:lvlText w:val="%7."/>
      <w:lvlJc w:val="left"/>
      <w:pPr>
        <w:ind w:left="5220" w:hanging="360"/>
      </w:pPr>
    </w:lvl>
    <w:lvl w:ilvl="7" w:tplc="04100019" w:tentative="1">
      <w:start w:val="1"/>
      <w:numFmt w:val="lowerLetter"/>
      <w:lvlText w:val="%8."/>
      <w:lvlJc w:val="left"/>
      <w:pPr>
        <w:ind w:left="5940" w:hanging="360"/>
      </w:pPr>
    </w:lvl>
    <w:lvl w:ilvl="8" w:tplc="0410001B" w:tentative="1">
      <w:start w:val="1"/>
      <w:numFmt w:val="lowerRoman"/>
      <w:lvlText w:val="%9."/>
      <w:lvlJc w:val="right"/>
      <w:pPr>
        <w:ind w:left="6660" w:hanging="180"/>
      </w:pPr>
    </w:lvl>
  </w:abstractNum>
  <w:abstractNum w:abstractNumId="19" w15:restartNumberingAfterBreak="0">
    <w:nsid w:val="66E77C75"/>
    <w:multiLevelType w:val="hybridMultilevel"/>
    <w:tmpl w:val="9C086CB2"/>
    <w:lvl w:ilvl="0" w:tplc="7EB67FA6">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20" w15:restartNumberingAfterBreak="0">
    <w:nsid w:val="71F64340"/>
    <w:multiLevelType w:val="hybridMultilevel"/>
    <w:tmpl w:val="A2A2BF00"/>
    <w:lvl w:ilvl="0" w:tplc="0004E11C">
      <w:start w:val="1"/>
      <w:numFmt w:val="decimal"/>
      <w:lvlText w:val="%1."/>
      <w:lvlJc w:val="left"/>
      <w:pPr>
        <w:ind w:left="855" w:hanging="375"/>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21" w15:restartNumberingAfterBreak="0">
    <w:nsid w:val="78DA2149"/>
    <w:multiLevelType w:val="hybridMultilevel"/>
    <w:tmpl w:val="3AE00AAC"/>
    <w:lvl w:ilvl="0" w:tplc="6188F77E">
      <w:start w:val="1"/>
      <w:numFmt w:val="decimal"/>
      <w:lvlText w:val="%1."/>
      <w:lvlJc w:val="left"/>
      <w:pPr>
        <w:ind w:left="900" w:hanging="360"/>
      </w:pPr>
      <w:rPr>
        <w:rFonts w:hint="default"/>
      </w:rPr>
    </w:lvl>
    <w:lvl w:ilvl="1" w:tplc="04100019" w:tentative="1">
      <w:start w:val="1"/>
      <w:numFmt w:val="lowerLetter"/>
      <w:lvlText w:val="%2."/>
      <w:lvlJc w:val="left"/>
      <w:pPr>
        <w:ind w:left="1620" w:hanging="360"/>
      </w:pPr>
    </w:lvl>
    <w:lvl w:ilvl="2" w:tplc="0410001B" w:tentative="1">
      <w:start w:val="1"/>
      <w:numFmt w:val="lowerRoman"/>
      <w:lvlText w:val="%3."/>
      <w:lvlJc w:val="right"/>
      <w:pPr>
        <w:ind w:left="2340" w:hanging="180"/>
      </w:pPr>
    </w:lvl>
    <w:lvl w:ilvl="3" w:tplc="0410000F" w:tentative="1">
      <w:start w:val="1"/>
      <w:numFmt w:val="decimal"/>
      <w:lvlText w:val="%4."/>
      <w:lvlJc w:val="left"/>
      <w:pPr>
        <w:ind w:left="3060" w:hanging="360"/>
      </w:pPr>
    </w:lvl>
    <w:lvl w:ilvl="4" w:tplc="04100019" w:tentative="1">
      <w:start w:val="1"/>
      <w:numFmt w:val="lowerLetter"/>
      <w:lvlText w:val="%5."/>
      <w:lvlJc w:val="left"/>
      <w:pPr>
        <w:ind w:left="3780" w:hanging="360"/>
      </w:pPr>
    </w:lvl>
    <w:lvl w:ilvl="5" w:tplc="0410001B" w:tentative="1">
      <w:start w:val="1"/>
      <w:numFmt w:val="lowerRoman"/>
      <w:lvlText w:val="%6."/>
      <w:lvlJc w:val="right"/>
      <w:pPr>
        <w:ind w:left="4500" w:hanging="180"/>
      </w:pPr>
    </w:lvl>
    <w:lvl w:ilvl="6" w:tplc="0410000F" w:tentative="1">
      <w:start w:val="1"/>
      <w:numFmt w:val="decimal"/>
      <w:lvlText w:val="%7."/>
      <w:lvlJc w:val="left"/>
      <w:pPr>
        <w:ind w:left="5220" w:hanging="360"/>
      </w:pPr>
    </w:lvl>
    <w:lvl w:ilvl="7" w:tplc="04100019" w:tentative="1">
      <w:start w:val="1"/>
      <w:numFmt w:val="lowerLetter"/>
      <w:lvlText w:val="%8."/>
      <w:lvlJc w:val="left"/>
      <w:pPr>
        <w:ind w:left="5940" w:hanging="360"/>
      </w:pPr>
    </w:lvl>
    <w:lvl w:ilvl="8" w:tplc="0410001B" w:tentative="1">
      <w:start w:val="1"/>
      <w:numFmt w:val="lowerRoman"/>
      <w:lvlText w:val="%9."/>
      <w:lvlJc w:val="right"/>
      <w:pPr>
        <w:ind w:left="6660" w:hanging="180"/>
      </w:pPr>
    </w:lvl>
  </w:abstractNum>
  <w:num w:numId="1">
    <w:abstractNumId w:val="8"/>
  </w:num>
  <w:num w:numId="2">
    <w:abstractNumId w:val="11"/>
  </w:num>
  <w:num w:numId="3">
    <w:abstractNumId w:val="12"/>
  </w:num>
  <w:num w:numId="4">
    <w:abstractNumId w:val="18"/>
  </w:num>
  <w:num w:numId="5">
    <w:abstractNumId w:val="19"/>
  </w:num>
  <w:num w:numId="6">
    <w:abstractNumId w:val="5"/>
  </w:num>
  <w:num w:numId="7">
    <w:abstractNumId w:val="7"/>
  </w:num>
  <w:num w:numId="8">
    <w:abstractNumId w:val="17"/>
  </w:num>
  <w:num w:numId="9">
    <w:abstractNumId w:val="20"/>
  </w:num>
  <w:num w:numId="10">
    <w:abstractNumId w:val="3"/>
  </w:num>
  <w:num w:numId="11">
    <w:abstractNumId w:val="15"/>
  </w:num>
  <w:num w:numId="12">
    <w:abstractNumId w:val="1"/>
    <w:lvlOverride w:ilvl="0">
      <w:startOverride w:val="1"/>
    </w:lvlOverride>
    <w:lvlOverride w:ilvl="1"/>
    <w:lvlOverride w:ilvl="2"/>
    <w:lvlOverride w:ilvl="3"/>
    <w:lvlOverride w:ilvl="4"/>
    <w:lvlOverride w:ilvl="5"/>
    <w:lvlOverride w:ilvl="6"/>
    <w:lvlOverride w:ilvl="7"/>
    <w:lvlOverride w:ilvl="8"/>
  </w:num>
  <w:num w:numId="13">
    <w:abstractNumId w:val="0"/>
  </w:num>
  <w:num w:numId="14">
    <w:abstractNumId w:val="13"/>
  </w:num>
  <w:num w:numId="15">
    <w:abstractNumId w:val="21"/>
  </w:num>
  <w:num w:numId="16">
    <w:abstractNumId w:val="10"/>
  </w:num>
  <w:num w:numId="17">
    <w:abstractNumId w:val="4"/>
  </w:num>
  <w:num w:numId="18">
    <w:abstractNumId w:val="14"/>
  </w:num>
  <w:num w:numId="19">
    <w:abstractNumId w:val="2"/>
  </w:num>
  <w:num w:numId="20">
    <w:abstractNumId w:val="6"/>
  </w:num>
  <w:num w:numId="21">
    <w:abstractNumId w:val="16"/>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activeWritingStyle w:appName="MSWord" w:lang="it-IT" w:vendorID="3" w:dllVersion="517"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57"/>
  <w:displayVerticalDrawingGridEvery w:val="2"/>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1615"/>
    <w:rsid w:val="00002C6D"/>
    <w:rsid w:val="00004A81"/>
    <w:rsid w:val="00005866"/>
    <w:rsid w:val="00014E29"/>
    <w:rsid w:val="0003020E"/>
    <w:rsid w:val="0003723B"/>
    <w:rsid w:val="00065359"/>
    <w:rsid w:val="00065BA6"/>
    <w:rsid w:val="0006779C"/>
    <w:rsid w:val="000707B8"/>
    <w:rsid w:val="000A7D3B"/>
    <w:rsid w:val="000D5BDE"/>
    <w:rsid w:val="000F5495"/>
    <w:rsid w:val="0012281F"/>
    <w:rsid w:val="001254B9"/>
    <w:rsid w:val="00136365"/>
    <w:rsid w:val="00145049"/>
    <w:rsid w:val="001529E3"/>
    <w:rsid w:val="0016446A"/>
    <w:rsid w:val="001715BC"/>
    <w:rsid w:val="001717F1"/>
    <w:rsid w:val="001764F3"/>
    <w:rsid w:val="00180B3D"/>
    <w:rsid w:val="001B2D27"/>
    <w:rsid w:val="001C6E4E"/>
    <w:rsid w:val="001D3377"/>
    <w:rsid w:val="001D6017"/>
    <w:rsid w:val="001D7E69"/>
    <w:rsid w:val="001E0E8C"/>
    <w:rsid w:val="001F5DC0"/>
    <w:rsid w:val="0020601D"/>
    <w:rsid w:val="00213C7E"/>
    <w:rsid w:val="00217D3D"/>
    <w:rsid w:val="00220052"/>
    <w:rsid w:val="0022231A"/>
    <w:rsid w:val="00226128"/>
    <w:rsid w:val="002378F0"/>
    <w:rsid w:val="0024753A"/>
    <w:rsid w:val="0026268A"/>
    <w:rsid w:val="002669DA"/>
    <w:rsid w:val="00281853"/>
    <w:rsid w:val="002A5CA8"/>
    <w:rsid w:val="002A738E"/>
    <w:rsid w:val="002B71E1"/>
    <w:rsid w:val="002C01F5"/>
    <w:rsid w:val="002C76FE"/>
    <w:rsid w:val="002E51B1"/>
    <w:rsid w:val="002E5ADE"/>
    <w:rsid w:val="002F21CB"/>
    <w:rsid w:val="00324343"/>
    <w:rsid w:val="00325DAF"/>
    <w:rsid w:val="00332BE7"/>
    <w:rsid w:val="003435FB"/>
    <w:rsid w:val="003768C0"/>
    <w:rsid w:val="00377D02"/>
    <w:rsid w:val="00380BE4"/>
    <w:rsid w:val="003824A1"/>
    <w:rsid w:val="00391915"/>
    <w:rsid w:val="003A1568"/>
    <w:rsid w:val="003A5D1B"/>
    <w:rsid w:val="003B1DBD"/>
    <w:rsid w:val="003B569B"/>
    <w:rsid w:val="003C401F"/>
    <w:rsid w:val="003F05B0"/>
    <w:rsid w:val="00401342"/>
    <w:rsid w:val="0040685C"/>
    <w:rsid w:val="0041494F"/>
    <w:rsid w:val="00425D5F"/>
    <w:rsid w:val="0043139D"/>
    <w:rsid w:val="00434585"/>
    <w:rsid w:val="00450C20"/>
    <w:rsid w:val="00454B81"/>
    <w:rsid w:val="00462F1C"/>
    <w:rsid w:val="00487182"/>
    <w:rsid w:val="004A05E2"/>
    <w:rsid w:val="004B43E7"/>
    <w:rsid w:val="004B5E58"/>
    <w:rsid w:val="004C1BA1"/>
    <w:rsid w:val="004C73D2"/>
    <w:rsid w:val="004D1615"/>
    <w:rsid w:val="004D3EE2"/>
    <w:rsid w:val="004E248C"/>
    <w:rsid w:val="004E2608"/>
    <w:rsid w:val="004E7E59"/>
    <w:rsid w:val="004F0A2C"/>
    <w:rsid w:val="004F179A"/>
    <w:rsid w:val="004F5CCE"/>
    <w:rsid w:val="004F7E36"/>
    <w:rsid w:val="0050078B"/>
    <w:rsid w:val="00545166"/>
    <w:rsid w:val="00545AB6"/>
    <w:rsid w:val="00567FC1"/>
    <w:rsid w:val="00572C6E"/>
    <w:rsid w:val="00575EFB"/>
    <w:rsid w:val="0059455F"/>
    <w:rsid w:val="005A3BBF"/>
    <w:rsid w:val="005A6A5F"/>
    <w:rsid w:val="005C35AA"/>
    <w:rsid w:val="005C46D0"/>
    <w:rsid w:val="005C715B"/>
    <w:rsid w:val="006336B3"/>
    <w:rsid w:val="00636DE5"/>
    <w:rsid w:val="00643EDE"/>
    <w:rsid w:val="00650D8C"/>
    <w:rsid w:val="00654113"/>
    <w:rsid w:val="00655404"/>
    <w:rsid w:val="00661F1F"/>
    <w:rsid w:val="00664274"/>
    <w:rsid w:val="00667702"/>
    <w:rsid w:val="00684D84"/>
    <w:rsid w:val="0069296D"/>
    <w:rsid w:val="006C16E5"/>
    <w:rsid w:val="006C362E"/>
    <w:rsid w:val="006D43BE"/>
    <w:rsid w:val="006F5359"/>
    <w:rsid w:val="0070335F"/>
    <w:rsid w:val="00706C2A"/>
    <w:rsid w:val="00740AA7"/>
    <w:rsid w:val="007454B7"/>
    <w:rsid w:val="00747E9C"/>
    <w:rsid w:val="007508EE"/>
    <w:rsid w:val="00750BF8"/>
    <w:rsid w:val="0076617E"/>
    <w:rsid w:val="007664B3"/>
    <w:rsid w:val="00772C8D"/>
    <w:rsid w:val="00781971"/>
    <w:rsid w:val="007825FA"/>
    <w:rsid w:val="00790F0A"/>
    <w:rsid w:val="007A725B"/>
    <w:rsid w:val="007B25FC"/>
    <w:rsid w:val="007D0FE2"/>
    <w:rsid w:val="007E24B0"/>
    <w:rsid w:val="007E296F"/>
    <w:rsid w:val="007F4CC7"/>
    <w:rsid w:val="00806687"/>
    <w:rsid w:val="0081278A"/>
    <w:rsid w:val="00825FBE"/>
    <w:rsid w:val="00854355"/>
    <w:rsid w:val="008570DC"/>
    <w:rsid w:val="00857BDE"/>
    <w:rsid w:val="0086619C"/>
    <w:rsid w:val="00870A46"/>
    <w:rsid w:val="0089567D"/>
    <w:rsid w:val="008A1550"/>
    <w:rsid w:val="008B631E"/>
    <w:rsid w:val="008F6A81"/>
    <w:rsid w:val="00907FDE"/>
    <w:rsid w:val="0092152A"/>
    <w:rsid w:val="00923E75"/>
    <w:rsid w:val="00925541"/>
    <w:rsid w:val="00930199"/>
    <w:rsid w:val="009551E7"/>
    <w:rsid w:val="00957BA4"/>
    <w:rsid w:val="00960BAA"/>
    <w:rsid w:val="00975376"/>
    <w:rsid w:val="00987502"/>
    <w:rsid w:val="009A444B"/>
    <w:rsid w:val="009C4651"/>
    <w:rsid w:val="009D2027"/>
    <w:rsid w:val="009D338B"/>
    <w:rsid w:val="009D7B16"/>
    <w:rsid w:val="009E186F"/>
    <w:rsid w:val="009F11F6"/>
    <w:rsid w:val="009F4307"/>
    <w:rsid w:val="00A211F3"/>
    <w:rsid w:val="00A247FA"/>
    <w:rsid w:val="00A25B56"/>
    <w:rsid w:val="00A47BE9"/>
    <w:rsid w:val="00A650E9"/>
    <w:rsid w:val="00A81145"/>
    <w:rsid w:val="00AA6FF3"/>
    <w:rsid w:val="00AA7DB0"/>
    <w:rsid w:val="00AD3F9B"/>
    <w:rsid w:val="00AD4930"/>
    <w:rsid w:val="00AE5DB3"/>
    <w:rsid w:val="00AF243B"/>
    <w:rsid w:val="00B16CA2"/>
    <w:rsid w:val="00B24CEB"/>
    <w:rsid w:val="00B44164"/>
    <w:rsid w:val="00B5354D"/>
    <w:rsid w:val="00B60532"/>
    <w:rsid w:val="00B738EC"/>
    <w:rsid w:val="00B9572E"/>
    <w:rsid w:val="00BA6A55"/>
    <w:rsid w:val="00BA7AE4"/>
    <w:rsid w:val="00BB2605"/>
    <w:rsid w:val="00BB43B6"/>
    <w:rsid w:val="00BC475C"/>
    <w:rsid w:val="00BC552C"/>
    <w:rsid w:val="00BC67C2"/>
    <w:rsid w:val="00BD14F9"/>
    <w:rsid w:val="00BD73E3"/>
    <w:rsid w:val="00BF4153"/>
    <w:rsid w:val="00BF4212"/>
    <w:rsid w:val="00BF4A98"/>
    <w:rsid w:val="00C01680"/>
    <w:rsid w:val="00C11F2A"/>
    <w:rsid w:val="00C21A49"/>
    <w:rsid w:val="00C306C8"/>
    <w:rsid w:val="00C3097F"/>
    <w:rsid w:val="00C35F51"/>
    <w:rsid w:val="00C57F71"/>
    <w:rsid w:val="00C6041E"/>
    <w:rsid w:val="00CA0C12"/>
    <w:rsid w:val="00CA3F8D"/>
    <w:rsid w:val="00CA689C"/>
    <w:rsid w:val="00CA6B17"/>
    <w:rsid w:val="00CB79E2"/>
    <w:rsid w:val="00CD44B6"/>
    <w:rsid w:val="00D11B99"/>
    <w:rsid w:val="00D314DE"/>
    <w:rsid w:val="00D42A4A"/>
    <w:rsid w:val="00D51774"/>
    <w:rsid w:val="00DB59C6"/>
    <w:rsid w:val="00DC0D2E"/>
    <w:rsid w:val="00DC1A3A"/>
    <w:rsid w:val="00DE4275"/>
    <w:rsid w:val="00E01D8C"/>
    <w:rsid w:val="00E04433"/>
    <w:rsid w:val="00E10228"/>
    <w:rsid w:val="00E30EC3"/>
    <w:rsid w:val="00E34BE0"/>
    <w:rsid w:val="00E37F1B"/>
    <w:rsid w:val="00E65913"/>
    <w:rsid w:val="00E715B9"/>
    <w:rsid w:val="00E716A7"/>
    <w:rsid w:val="00E72E16"/>
    <w:rsid w:val="00E942F8"/>
    <w:rsid w:val="00E94326"/>
    <w:rsid w:val="00E95555"/>
    <w:rsid w:val="00E974D1"/>
    <w:rsid w:val="00E977F6"/>
    <w:rsid w:val="00EA3B1C"/>
    <w:rsid w:val="00EB190B"/>
    <w:rsid w:val="00ED46BB"/>
    <w:rsid w:val="00ED6C8B"/>
    <w:rsid w:val="00EE1F94"/>
    <w:rsid w:val="00EE3C9F"/>
    <w:rsid w:val="00EE762E"/>
    <w:rsid w:val="00EF565B"/>
    <w:rsid w:val="00F205B9"/>
    <w:rsid w:val="00F24AA7"/>
    <w:rsid w:val="00F35C85"/>
    <w:rsid w:val="00F36E55"/>
    <w:rsid w:val="00F437E0"/>
    <w:rsid w:val="00F46731"/>
    <w:rsid w:val="00F55DC0"/>
    <w:rsid w:val="00F73DDE"/>
    <w:rsid w:val="00F811F7"/>
    <w:rsid w:val="00F94B99"/>
    <w:rsid w:val="00F950DE"/>
    <w:rsid w:val="00FA162B"/>
    <w:rsid w:val="00FA2E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7340F0CE"/>
  <w15:docId w15:val="{FE7F9C4B-4D5F-44CC-85FD-6B09D54F3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iPriority="99"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Subtitle" w:uiPriority="9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rPr>
      <w:sz w:val="28"/>
      <w:szCs w:val="28"/>
      <w:lang w:val="en-GB"/>
    </w:rPr>
  </w:style>
  <w:style w:type="paragraph" w:styleId="Titolo1">
    <w:name w:val="heading 1"/>
    <w:basedOn w:val="Normale"/>
    <w:next w:val="Normale"/>
    <w:link w:val="Titolo1Carattere"/>
    <w:qFormat/>
    <w:pPr>
      <w:keepNext/>
      <w:ind w:right="5" w:hanging="57"/>
      <w:jc w:val="center"/>
      <w:outlineLvl w:val="0"/>
    </w:pPr>
    <w:rPr>
      <w:sz w:val="40"/>
      <w:szCs w:val="40"/>
      <w:lang w:val="it-IT"/>
    </w:rPr>
  </w:style>
  <w:style w:type="paragraph" w:styleId="Titolo2">
    <w:name w:val="heading 2"/>
    <w:basedOn w:val="Normale"/>
    <w:next w:val="Normale"/>
    <w:link w:val="Titolo2Carattere"/>
    <w:unhideWhenUsed/>
    <w:qFormat/>
    <w:rsid w:val="00A47BE9"/>
    <w:pPr>
      <w:keepNext/>
      <w:spacing w:before="240" w:after="60"/>
      <w:outlineLvl w:val="1"/>
    </w:pPr>
    <w:rPr>
      <w:rFonts w:ascii="Arial" w:hAnsi="Arial" w:cs="Arial"/>
      <w:b/>
      <w:bCs/>
      <w:i/>
      <w:iCs/>
    </w:rPr>
  </w:style>
  <w:style w:type="paragraph" w:styleId="Titolo3">
    <w:name w:val="heading 3"/>
    <w:basedOn w:val="Normale"/>
    <w:next w:val="Normale"/>
    <w:link w:val="Titolo3Carattere"/>
    <w:qFormat/>
    <w:rsid w:val="004D1615"/>
    <w:pPr>
      <w:keepNext/>
      <w:spacing w:before="240" w:after="60"/>
      <w:outlineLvl w:val="2"/>
    </w:pPr>
    <w:rPr>
      <w:rFonts w:ascii="Arial" w:hAnsi="Arial" w:cs="Arial"/>
      <w:b/>
      <w:bCs/>
      <w:sz w:val="26"/>
      <w:szCs w:val="26"/>
    </w:rPr>
  </w:style>
  <w:style w:type="paragraph" w:styleId="Titolo4">
    <w:name w:val="heading 4"/>
    <w:basedOn w:val="Normale"/>
    <w:next w:val="Normale"/>
    <w:link w:val="Titolo4Carattere"/>
    <w:semiHidden/>
    <w:unhideWhenUsed/>
    <w:qFormat/>
    <w:rsid w:val="00A47BE9"/>
    <w:pPr>
      <w:keepNext/>
      <w:keepLines/>
      <w:spacing w:before="200" w:line="276" w:lineRule="auto"/>
      <w:outlineLvl w:val="3"/>
    </w:pPr>
    <w:rPr>
      <w:rFonts w:ascii="Cambria" w:hAnsi="Cambria"/>
      <w:b/>
      <w:bCs/>
      <w:i/>
      <w:iCs/>
      <w:color w:val="4F81BD"/>
      <w:sz w:val="22"/>
      <w:szCs w:val="22"/>
      <w:lang w:val="it-IT" w:eastAsia="en-US"/>
    </w:rPr>
  </w:style>
  <w:style w:type="paragraph" w:styleId="Titolo5">
    <w:name w:val="heading 5"/>
    <w:basedOn w:val="Normale"/>
    <w:next w:val="Normale"/>
    <w:link w:val="Titolo5Carattere"/>
    <w:semiHidden/>
    <w:unhideWhenUsed/>
    <w:qFormat/>
    <w:rsid w:val="00A47BE9"/>
    <w:pPr>
      <w:keepNext/>
      <w:keepLines/>
      <w:spacing w:before="200" w:line="276" w:lineRule="auto"/>
      <w:outlineLvl w:val="4"/>
    </w:pPr>
    <w:rPr>
      <w:rFonts w:ascii="Cambria" w:hAnsi="Cambria"/>
      <w:color w:val="243F60"/>
      <w:sz w:val="22"/>
      <w:szCs w:val="22"/>
      <w:lang w:val="it-IT" w:eastAsia="en-US"/>
    </w:rPr>
  </w:style>
  <w:style w:type="paragraph" w:styleId="Titolo8">
    <w:name w:val="heading 8"/>
    <w:basedOn w:val="Normale"/>
    <w:next w:val="Normale"/>
    <w:link w:val="Titolo8Carattere"/>
    <w:semiHidden/>
    <w:unhideWhenUsed/>
    <w:qFormat/>
    <w:rsid w:val="00A47BE9"/>
    <w:pPr>
      <w:spacing w:before="240" w:after="60"/>
      <w:outlineLvl w:val="7"/>
    </w:pPr>
    <w:rPr>
      <w:rFonts w:ascii="Calibri" w:hAnsi="Calibri"/>
      <w:i/>
      <w:i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pPr>
      <w:tabs>
        <w:tab w:val="center" w:pos="4819"/>
        <w:tab w:val="right" w:pos="9638"/>
      </w:tabs>
    </w:pPr>
  </w:style>
  <w:style w:type="character" w:styleId="Numeropagina">
    <w:name w:val="page number"/>
    <w:basedOn w:val="Carpredefinitoparagrafo"/>
  </w:style>
  <w:style w:type="character" w:styleId="Enfasicorsivo">
    <w:name w:val="Emphasis"/>
    <w:uiPriority w:val="20"/>
    <w:qFormat/>
    <w:rPr>
      <w:i/>
      <w:iCs/>
    </w:rPr>
  </w:style>
  <w:style w:type="paragraph" w:styleId="Testonotaapidipagina">
    <w:name w:val="footnote text"/>
    <w:basedOn w:val="Normale"/>
    <w:link w:val="TestonotaapidipaginaCarattere"/>
    <w:rPr>
      <w:sz w:val="20"/>
      <w:szCs w:val="20"/>
      <w:lang w:val="it-IT"/>
    </w:rPr>
  </w:style>
  <w:style w:type="character" w:styleId="Rimandonotaapidipagina">
    <w:name w:val="footnote reference"/>
    <w:rPr>
      <w:vertAlign w:val="superscript"/>
    </w:rPr>
  </w:style>
  <w:style w:type="character" w:customStyle="1" w:styleId="FootnoteTextChar">
    <w:name w:val="Footnote Text Char"/>
    <w:locked/>
    <w:rPr>
      <w:lang w:val="it-IT" w:eastAsia="it-IT" w:bidi="ar-SA"/>
    </w:rPr>
  </w:style>
  <w:style w:type="paragraph" w:styleId="Pidipagina">
    <w:name w:val="footer"/>
    <w:basedOn w:val="Normale"/>
    <w:link w:val="PidipaginaCarattere"/>
    <w:uiPriority w:val="99"/>
    <w:pPr>
      <w:tabs>
        <w:tab w:val="center" w:pos="4819"/>
        <w:tab w:val="right" w:pos="9638"/>
      </w:tabs>
    </w:pPr>
  </w:style>
  <w:style w:type="paragraph" w:styleId="Testodelblocco">
    <w:name w:val="Block Text"/>
    <w:basedOn w:val="Normale"/>
    <w:pPr>
      <w:ind w:left="-57" w:right="8" w:firstLine="462"/>
      <w:jc w:val="both"/>
    </w:pPr>
    <w:rPr>
      <w:lang w:val="it-IT"/>
    </w:rPr>
  </w:style>
  <w:style w:type="character" w:customStyle="1" w:styleId="CorpotestoCarattere">
    <w:name w:val="Corpo testo Carattere"/>
    <w:link w:val="Corpotesto"/>
    <w:locked/>
    <w:rsid w:val="004D1615"/>
    <w:rPr>
      <w:sz w:val="28"/>
      <w:szCs w:val="28"/>
      <w:lang w:val="en-GB" w:eastAsia="it-IT" w:bidi="ar-SA"/>
    </w:rPr>
  </w:style>
  <w:style w:type="paragraph" w:styleId="Corpotesto">
    <w:name w:val="Body Text"/>
    <w:basedOn w:val="Normale"/>
    <w:link w:val="CorpotestoCarattere"/>
    <w:rsid w:val="004D1615"/>
    <w:pPr>
      <w:spacing w:after="120"/>
    </w:pPr>
  </w:style>
  <w:style w:type="character" w:styleId="Rimandonotadichiusura">
    <w:name w:val="endnote reference"/>
    <w:semiHidden/>
    <w:rsid w:val="004D1615"/>
    <w:rPr>
      <w:vertAlign w:val="superscript"/>
    </w:rPr>
  </w:style>
  <w:style w:type="paragraph" w:styleId="Testonotadichiusura">
    <w:name w:val="endnote text"/>
    <w:basedOn w:val="Normale"/>
    <w:link w:val="TestonotadichiusuraCarattere"/>
    <w:semiHidden/>
    <w:rsid w:val="004D1615"/>
    <w:rPr>
      <w:sz w:val="20"/>
      <w:szCs w:val="20"/>
      <w:lang w:val="it-IT"/>
    </w:rPr>
  </w:style>
  <w:style w:type="character" w:customStyle="1" w:styleId="hpsatn">
    <w:name w:val="hps atn"/>
    <w:basedOn w:val="Carpredefinitoparagrafo"/>
    <w:rsid w:val="004D1615"/>
  </w:style>
  <w:style w:type="character" w:customStyle="1" w:styleId="hps">
    <w:name w:val="hps"/>
    <w:basedOn w:val="Carpredefinitoparagrafo"/>
    <w:rsid w:val="004D1615"/>
  </w:style>
  <w:style w:type="character" w:customStyle="1" w:styleId="shorttext">
    <w:name w:val="short_text"/>
    <w:basedOn w:val="Carpredefinitoparagrafo"/>
    <w:rsid w:val="004D1615"/>
  </w:style>
  <w:style w:type="character" w:customStyle="1" w:styleId="hpsalt-edited">
    <w:name w:val="hps alt-edited"/>
    <w:basedOn w:val="Carpredefinitoparagrafo"/>
    <w:rsid w:val="004D1615"/>
  </w:style>
  <w:style w:type="character" w:customStyle="1" w:styleId="atn">
    <w:name w:val="atn"/>
    <w:basedOn w:val="Carpredefinitoparagrafo"/>
    <w:rsid w:val="004D1615"/>
  </w:style>
  <w:style w:type="character" w:customStyle="1" w:styleId="alt-edited1">
    <w:name w:val="alt-edited1"/>
    <w:rsid w:val="004D1615"/>
    <w:rPr>
      <w:color w:val="4D90F0"/>
    </w:rPr>
  </w:style>
  <w:style w:type="character" w:customStyle="1" w:styleId="hpsatnalt-edited">
    <w:name w:val="hps atn alt-edited"/>
    <w:basedOn w:val="Carpredefinitoparagrafo"/>
    <w:rsid w:val="004D1615"/>
  </w:style>
  <w:style w:type="character" w:customStyle="1" w:styleId="atnalt-edited">
    <w:name w:val="atn alt-edited"/>
    <w:basedOn w:val="Carpredefinitoparagrafo"/>
    <w:rsid w:val="004D1615"/>
  </w:style>
  <w:style w:type="character" w:customStyle="1" w:styleId="apple-converted-space">
    <w:name w:val="apple-converted-space"/>
    <w:basedOn w:val="Carpredefinitoparagrafo"/>
    <w:rsid w:val="004D1615"/>
  </w:style>
  <w:style w:type="character" w:customStyle="1" w:styleId="TestonotaapidipaginaCarattere">
    <w:name w:val="Testo nota a piè di pagina Carattere"/>
    <w:link w:val="Testonotaapidipagina"/>
    <w:rsid w:val="001E0E8C"/>
  </w:style>
  <w:style w:type="paragraph" w:styleId="Rientrocorpodeltesto2">
    <w:name w:val="Body Text Indent 2"/>
    <w:basedOn w:val="Normale"/>
    <w:link w:val="Rientrocorpodeltesto2Carattere"/>
    <w:uiPriority w:val="99"/>
    <w:rsid w:val="009551E7"/>
    <w:pPr>
      <w:spacing w:after="120" w:line="480" w:lineRule="auto"/>
      <w:ind w:left="283"/>
    </w:pPr>
  </w:style>
  <w:style w:type="character" w:customStyle="1" w:styleId="Rientrocorpodeltesto2Carattere">
    <w:name w:val="Rientro corpo del testo 2 Carattere"/>
    <w:link w:val="Rientrocorpodeltesto2"/>
    <w:uiPriority w:val="99"/>
    <w:rsid w:val="009551E7"/>
    <w:rPr>
      <w:sz w:val="28"/>
      <w:szCs w:val="28"/>
      <w:lang w:val="en-GB"/>
    </w:rPr>
  </w:style>
  <w:style w:type="paragraph" w:styleId="Testonormale">
    <w:name w:val="Plain Text"/>
    <w:basedOn w:val="Normale"/>
    <w:link w:val="TestonormaleCarattere"/>
    <w:rsid w:val="009551E7"/>
    <w:rPr>
      <w:rFonts w:ascii="Courier New" w:hAnsi="Courier New" w:cs="Courier New"/>
      <w:sz w:val="20"/>
      <w:szCs w:val="20"/>
      <w:lang w:val="it-IT"/>
    </w:rPr>
  </w:style>
  <w:style w:type="character" w:customStyle="1" w:styleId="TestonormaleCarattere">
    <w:name w:val="Testo normale Carattere"/>
    <w:link w:val="Testonormale"/>
    <w:rsid w:val="009551E7"/>
    <w:rPr>
      <w:rFonts w:ascii="Courier New" w:hAnsi="Courier New" w:cs="Courier New"/>
    </w:rPr>
  </w:style>
  <w:style w:type="paragraph" w:styleId="Corpodeltesto2">
    <w:name w:val="Body Text 2"/>
    <w:basedOn w:val="Normale"/>
    <w:link w:val="Corpodeltesto2Carattere"/>
    <w:rsid w:val="00487182"/>
    <w:pPr>
      <w:spacing w:after="120" w:line="480" w:lineRule="auto"/>
    </w:pPr>
  </w:style>
  <w:style w:type="character" w:customStyle="1" w:styleId="Corpodeltesto2Carattere">
    <w:name w:val="Corpo del testo 2 Carattere"/>
    <w:link w:val="Corpodeltesto2"/>
    <w:rsid w:val="00487182"/>
    <w:rPr>
      <w:sz w:val="28"/>
      <w:szCs w:val="28"/>
      <w:lang w:val="en-GB"/>
    </w:rPr>
  </w:style>
  <w:style w:type="character" w:customStyle="1" w:styleId="TestonotadichiusuraCarattere">
    <w:name w:val="Testo nota di chiusura Carattere"/>
    <w:link w:val="Testonotadichiusura"/>
    <w:semiHidden/>
    <w:rsid w:val="00487182"/>
  </w:style>
  <w:style w:type="character" w:customStyle="1" w:styleId="Titolo3Carattere">
    <w:name w:val="Titolo 3 Carattere"/>
    <w:link w:val="Titolo3"/>
    <w:rsid w:val="00BB43B6"/>
    <w:rPr>
      <w:rFonts w:ascii="Arial" w:hAnsi="Arial" w:cs="Arial"/>
      <w:b/>
      <w:bCs/>
      <w:sz w:val="26"/>
      <w:szCs w:val="26"/>
      <w:lang w:val="en-GB"/>
    </w:rPr>
  </w:style>
  <w:style w:type="paragraph" w:styleId="NormaleWeb">
    <w:name w:val="Normal (Web)"/>
    <w:basedOn w:val="Normale"/>
    <w:uiPriority w:val="99"/>
    <w:unhideWhenUsed/>
    <w:rsid w:val="00BB43B6"/>
    <w:pPr>
      <w:spacing w:before="100" w:beforeAutospacing="1" w:after="100" w:afterAutospacing="1"/>
    </w:pPr>
    <w:rPr>
      <w:sz w:val="24"/>
      <w:szCs w:val="24"/>
      <w:lang w:val="it-IT"/>
    </w:rPr>
  </w:style>
  <w:style w:type="character" w:customStyle="1" w:styleId="Titolo2Carattere">
    <w:name w:val="Titolo 2 Carattere"/>
    <w:link w:val="Titolo2"/>
    <w:rsid w:val="00A47BE9"/>
    <w:rPr>
      <w:rFonts w:ascii="Arial" w:hAnsi="Arial" w:cs="Arial"/>
      <w:b/>
      <w:bCs/>
      <w:i/>
      <w:iCs/>
      <w:sz w:val="28"/>
      <w:szCs w:val="28"/>
      <w:lang w:val="en-GB"/>
    </w:rPr>
  </w:style>
  <w:style w:type="character" w:customStyle="1" w:styleId="Titolo4Carattere">
    <w:name w:val="Titolo 4 Carattere"/>
    <w:link w:val="Titolo4"/>
    <w:semiHidden/>
    <w:rsid w:val="00A47BE9"/>
    <w:rPr>
      <w:rFonts w:ascii="Cambria" w:hAnsi="Cambria"/>
      <w:b/>
      <w:bCs/>
      <w:i/>
      <w:iCs/>
      <w:color w:val="4F81BD"/>
      <w:sz w:val="22"/>
      <w:szCs w:val="22"/>
      <w:lang w:eastAsia="en-US"/>
    </w:rPr>
  </w:style>
  <w:style w:type="character" w:customStyle="1" w:styleId="Titolo5Carattere">
    <w:name w:val="Titolo 5 Carattere"/>
    <w:link w:val="Titolo5"/>
    <w:semiHidden/>
    <w:rsid w:val="00A47BE9"/>
    <w:rPr>
      <w:rFonts w:ascii="Cambria" w:hAnsi="Cambria"/>
      <w:color w:val="243F60"/>
      <w:sz w:val="22"/>
      <w:szCs w:val="22"/>
      <w:lang w:eastAsia="en-US"/>
    </w:rPr>
  </w:style>
  <w:style w:type="character" w:customStyle="1" w:styleId="Titolo8Carattere">
    <w:name w:val="Titolo 8 Carattere"/>
    <w:link w:val="Titolo8"/>
    <w:semiHidden/>
    <w:rsid w:val="00A47BE9"/>
    <w:rPr>
      <w:rFonts w:ascii="Calibri" w:hAnsi="Calibri"/>
      <w:i/>
      <w:iCs/>
      <w:sz w:val="24"/>
      <w:szCs w:val="24"/>
      <w:lang w:val="en-GB"/>
    </w:rPr>
  </w:style>
  <w:style w:type="character" w:customStyle="1" w:styleId="Titolo1Carattere">
    <w:name w:val="Titolo 1 Carattere"/>
    <w:link w:val="Titolo1"/>
    <w:rsid w:val="00A47BE9"/>
    <w:rPr>
      <w:sz w:val="40"/>
      <w:szCs w:val="40"/>
    </w:rPr>
  </w:style>
  <w:style w:type="character" w:customStyle="1" w:styleId="IntestazioneCarattere">
    <w:name w:val="Intestazione Carattere"/>
    <w:link w:val="Intestazione"/>
    <w:uiPriority w:val="99"/>
    <w:rsid w:val="00A47BE9"/>
    <w:rPr>
      <w:sz w:val="28"/>
      <w:szCs w:val="28"/>
      <w:lang w:val="en-GB"/>
    </w:rPr>
  </w:style>
  <w:style w:type="character" w:customStyle="1" w:styleId="PidipaginaCarattere">
    <w:name w:val="Piè di pagina Carattere"/>
    <w:link w:val="Pidipagina"/>
    <w:uiPriority w:val="99"/>
    <w:rsid w:val="00A47BE9"/>
    <w:rPr>
      <w:sz w:val="28"/>
      <w:szCs w:val="28"/>
      <w:lang w:val="en-GB"/>
    </w:rPr>
  </w:style>
  <w:style w:type="character" w:customStyle="1" w:styleId="CorpotestoCarattere1">
    <w:name w:val="Corpo testo Carattere1"/>
    <w:semiHidden/>
    <w:rsid w:val="00A47BE9"/>
    <w:rPr>
      <w:sz w:val="28"/>
      <w:szCs w:val="28"/>
      <w:lang w:val="en-GB"/>
    </w:rPr>
  </w:style>
  <w:style w:type="paragraph" w:styleId="Titolo">
    <w:name w:val="Title"/>
    <w:basedOn w:val="Normale"/>
    <w:next w:val="Normale"/>
    <w:link w:val="TitoloCarattere"/>
    <w:uiPriority w:val="99"/>
    <w:qFormat/>
    <w:rsid w:val="00A47BE9"/>
    <w:pPr>
      <w:pBdr>
        <w:bottom w:val="single" w:sz="8" w:space="4" w:color="4F81BD"/>
      </w:pBdr>
      <w:spacing w:after="300"/>
      <w:contextualSpacing/>
    </w:pPr>
    <w:rPr>
      <w:rFonts w:ascii="Cambria" w:hAnsi="Cambria"/>
      <w:color w:val="17365D"/>
      <w:spacing w:val="5"/>
      <w:kern w:val="28"/>
      <w:sz w:val="52"/>
      <w:szCs w:val="52"/>
      <w:lang w:val="it-IT" w:eastAsia="en-US"/>
    </w:rPr>
  </w:style>
  <w:style w:type="character" w:customStyle="1" w:styleId="TitoloCarattere">
    <w:name w:val="Titolo Carattere"/>
    <w:link w:val="Titolo"/>
    <w:uiPriority w:val="99"/>
    <w:rsid w:val="00A47BE9"/>
    <w:rPr>
      <w:rFonts w:ascii="Cambria" w:hAnsi="Cambria"/>
      <w:color w:val="17365D"/>
      <w:spacing w:val="5"/>
      <w:kern w:val="28"/>
      <w:sz w:val="52"/>
      <w:szCs w:val="52"/>
      <w:lang w:eastAsia="en-US"/>
    </w:rPr>
  </w:style>
  <w:style w:type="character" w:styleId="Titolodellibro">
    <w:name w:val="Book Title"/>
    <w:qFormat/>
    <w:rsid w:val="00A47BE9"/>
    <w:rPr>
      <w:b/>
      <w:bCs/>
      <w:smallCaps/>
      <w:spacing w:val="5"/>
    </w:rPr>
  </w:style>
  <w:style w:type="paragraph" w:styleId="Corpodeltesto3">
    <w:name w:val="Body Text 3"/>
    <w:basedOn w:val="Normale"/>
    <w:link w:val="Corpodeltesto3Carattere"/>
    <w:rsid w:val="00A47BE9"/>
    <w:pPr>
      <w:spacing w:after="120"/>
    </w:pPr>
    <w:rPr>
      <w:sz w:val="16"/>
      <w:szCs w:val="16"/>
      <w:lang w:val="it-IT"/>
    </w:rPr>
  </w:style>
  <w:style w:type="character" w:customStyle="1" w:styleId="Corpodeltesto3Carattere">
    <w:name w:val="Corpo del testo 3 Carattere"/>
    <w:link w:val="Corpodeltesto3"/>
    <w:rsid w:val="00A47BE9"/>
    <w:rPr>
      <w:sz w:val="16"/>
      <w:szCs w:val="16"/>
    </w:rPr>
  </w:style>
  <w:style w:type="character" w:customStyle="1" w:styleId="Caratteredellanota">
    <w:name w:val="Carattere della nota"/>
    <w:rsid w:val="00A47BE9"/>
    <w:rPr>
      <w:vertAlign w:val="superscript"/>
    </w:rPr>
  </w:style>
  <w:style w:type="character" w:styleId="Collegamentoipertestuale">
    <w:name w:val="Hyperlink"/>
    <w:uiPriority w:val="99"/>
    <w:unhideWhenUsed/>
    <w:rsid w:val="00A47BE9"/>
    <w:rPr>
      <w:color w:val="0000FF"/>
      <w:u w:val="single"/>
    </w:rPr>
  </w:style>
  <w:style w:type="character" w:styleId="Collegamentovisitato">
    <w:name w:val="FollowedHyperlink"/>
    <w:unhideWhenUsed/>
    <w:rsid w:val="00A47BE9"/>
    <w:rPr>
      <w:color w:val="800080"/>
      <w:u w:val="single"/>
    </w:rPr>
  </w:style>
  <w:style w:type="paragraph" w:styleId="Indice1">
    <w:name w:val="index 1"/>
    <w:basedOn w:val="Normale"/>
    <w:next w:val="Normale"/>
    <w:autoRedefine/>
    <w:uiPriority w:val="99"/>
    <w:unhideWhenUsed/>
    <w:rsid w:val="00A47BE9"/>
    <w:pPr>
      <w:tabs>
        <w:tab w:val="right" w:leader="dot" w:pos="2748"/>
      </w:tabs>
      <w:ind w:left="426" w:hanging="142"/>
    </w:pPr>
    <w:rPr>
      <w:rFonts w:ascii="Cambria" w:hAnsi="Cambria"/>
      <w:i/>
      <w:noProof/>
      <w:color w:val="000000"/>
      <w:sz w:val="20"/>
      <w:szCs w:val="20"/>
    </w:rPr>
  </w:style>
  <w:style w:type="paragraph" w:styleId="Indice2">
    <w:name w:val="index 2"/>
    <w:basedOn w:val="Normale"/>
    <w:next w:val="Normale"/>
    <w:autoRedefine/>
    <w:uiPriority w:val="99"/>
    <w:unhideWhenUsed/>
    <w:rsid w:val="00A47BE9"/>
    <w:pPr>
      <w:tabs>
        <w:tab w:val="right" w:leader="dot" w:pos="2748"/>
      </w:tabs>
      <w:ind w:left="560" w:hanging="280"/>
    </w:pPr>
    <w:rPr>
      <w:noProof/>
      <w:sz w:val="20"/>
      <w:szCs w:val="20"/>
    </w:rPr>
  </w:style>
  <w:style w:type="paragraph" w:styleId="Sommario1">
    <w:name w:val="toc 1"/>
    <w:basedOn w:val="Normale"/>
    <w:next w:val="Normale"/>
    <w:autoRedefine/>
    <w:uiPriority w:val="39"/>
    <w:unhideWhenUsed/>
    <w:qFormat/>
    <w:rsid w:val="00A47BE9"/>
    <w:pPr>
      <w:tabs>
        <w:tab w:val="right" w:leader="dot" w:pos="6227"/>
      </w:tabs>
      <w:spacing w:after="120"/>
      <w:ind w:left="142"/>
    </w:pPr>
    <w:rPr>
      <w:rFonts w:ascii="Cambria" w:hAnsi="Cambria"/>
      <w:b/>
      <w:noProof/>
      <w:sz w:val="20"/>
      <w:szCs w:val="20"/>
      <w:lang w:val="en-US"/>
    </w:rPr>
  </w:style>
  <w:style w:type="paragraph" w:styleId="Sommario2">
    <w:name w:val="toc 2"/>
    <w:basedOn w:val="Normale"/>
    <w:next w:val="Normale"/>
    <w:autoRedefine/>
    <w:uiPriority w:val="39"/>
    <w:unhideWhenUsed/>
    <w:qFormat/>
    <w:rsid w:val="00A47BE9"/>
    <w:pPr>
      <w:tabs>
        <w:tab w:val="right" w:leader="dot" w:pos="6227"/>
      </w:tabs>
      <w:spacing w:after="120"/>
    </w:pPr>
    <w:rPr>
      <w:rFonts w:ascii="Cambria" w:hAnsi="Cambria"/>
      <w:b/>
      <w:noProof/>
      <w:sz w:val="20"/>
      <w:szCs w:val="20"/>
      <w:lang w:val="it-IT"/>
    </w:rPr>
  </w:style>
  <w:style w:type="paragraph" w:styleId="Sommario3">
    <w:name w:val="toc 3"/>
    <w:basedOn w:val="Normale"/>
    <w:next w:val="Normale"/>
    <w:autoRedefine/>
    <w:uiPriority w:val="39"/>
    <w:unhideWhenUsed/>
    <w:qFormat/>
    <w:rsid w:val="00A47BE9"/>
    <w:pPr>
      <w:spacing w:after="100" w:line="276" w:lineRule="auto"/>
      <w:ind w:left="440"/>
    </w:pPr>
    <w:rPr>
      <w:rFonts w:ascii="Calibri" w:hAnsi="Calibri"/>
      <w:sz w:val="22"/>
      <w:szCs w:val="22"/>
      <w:lang w:val="it-IT"/>
    </w:rPr>
  </w:style>
  <w:style w:type="paragraph" w:styleId="Sommario4">
    <w:name w:val="toc 4"/>
    <w:basedOn w:val="Normale"/>
    <w:next w:val="Normale"/>
    <w:autoRedefine/>
    <w:uiPriority w:val="39"/>
    <w:unhideWhenUsed/>
    <w:rsid w:val="00A47BE9"/>
    <w:pPr>
      <w:spacing w:after="100" w:line="276" w:lineRule="auto"/>
      <w:ind w:left="660"/>
    </w:pPr>
    <w:rPr>
      <w:rFonts w:ascii="Calibri" w:hAnsi="Calibri"/>
      <w:sz w:val="22"/>
      <w:szCs w:val="22"/>
      <w:lang w:val="it-IT"/>
    </w:rPr>
  </w:style>
  <w:style w:type="paragraph" w:styleId="Sommario5">
    <w:name w:val="toc 5"/>
    <w:basedOn w:val="Normale"/>
    <w:next w:val="Normale"/>
    <w:autoRedefine/>
    <w:uiPriority w:val="39"/>
    <w:unhideWhenUsed/>
    <w:rsid w:val="00A47BE9"/>
    <w:pPr>
      <w:spacing w:after="100" w:line="276" w:lineRule="auto"/>
      <w:ind w:left="880"/>
    </w:pPr>
    <w:rPr>
      <w:rFonts w:ascii="Calibri" w:hAnsi="Calibri"/>
      <w:sz w:val="22"/>
      <w:szCs w:val="22"/>
      <w:lang w:val="it-IT"/>
    </w:rPr>
  </w:style>
  <w:style w:type="paragraph" w:styleId="Sommario6">
    <w:name w:val="toc 6"/>
    <w:basedOn w:val="Normale"/>
    <w:next w:val="Normale"/>
    <w:autoRedefine/>
    <w:uiPriority w:val="39"/>
    <w:unhideWhenUsed/>
    <w:rsid w:val="00A47BE9"/>
    <w:pPr>
      <w:spacing w:after="100" w:line="276" w:lineRule="auto"/>
      <w:ind w:left="1100"/>
    </w:pPr>
    <w:rPr>
      <w:rFonts w:ascii="Calibri" w:hAnsi="Calibri"/>
      <w:sz w:val="22"/>
      <w:szCs w:val="22"/>
      <w:lang w:val="it-IT"/>
    </w:rPr>
  </w:style>
  <w:style w:type="paragraph" w:styleId="Sommario7">
    <w:name w:val="toc 7"/>
    <w:basedOn w:val="Normale"/>
    <w:next w:val="Normale"/>
    <w:autoRedefine/>
    <w:uiPriority w:val="39"/>
    <w:unhideWhenUsed/>
    <w:rsid w:val="00A47BE9"/>
    <w:pPr>
      <w:spacing w:after="100" w:line="276" w:lineRule="auto"/>
      <w:ind w:left="1320"/>
    </w:pPr>
    <w:rPr>
      <w:rFonts w:ascii="Calibri" w:hAnsi="Calibri"/>
      <w:sz w:val="22"/>
      <w:szCs w:val="22"/>
      <w:lang w:val="it-IT"/>
    </w:rPr>
  </w:style>
  <w:style w:type="paragraph" w:styleId="Sommario8">
    <w:name w:val="toc 8"/>
    <w:basedOn w:val="Normale"/>
    <w:next w:val="Normale"/>
    <w:autoRedefine/>
    <w:uiPriority w:val="39"/>
    <w:unhideWhenUsed/>
    <w:rsid w:val="00A47BE9"/>
    <w:pPr>
      <w:spacing w:after="100" w:line="276" w:lineRule="auto"/>
      <w:ind w:left="1540"/>
    </w:pPr>
    <w:rPr>
      <w:rFonts w:ascii="Calibri" w:hAnsi="Calibri"/>
      <w:sz w:val="22"/>
      <w:szCs w:val="22"/>
      <w:lang w:val="it-IT"/>
    </w:rPr>
  </w:style>
  <w:style w:type="paragraph" w:styleId="Sommario9">
    <w:name w:val="toc 9"/>
    <w:basedOn w:val="Normale"/>
    <w:next w:val="Normale"/>
    <w:autoRedefine/>
    <w:uiPriority w:val="39"/>
    <w:unhideWhenUsed/>
    <w:rsid w:val="00A47BE9"/>
    <w:pPr>
      <w:spacing w:after="100" w:line="276" w:lineRule="auto"/>
      <w:ind w:left="1760"/>
    </w:pPr>
    <w:rPr>
      <w:rFonts w:ascii="Calibri" w:hAnsi="Calibri"/>
      <w:sz w:val="22"/>
      <w:szCs w:val="22"/>
      <w:lang w:val="it-IT"/>
    </w:rPr>
  </w:style>
  <w:style w:type="paragraph" w:styleId="Testocommento">
    <w:name w:val="annotation text"/>
    <w:basedOn w:val="Normale"/>
    <w:link w:val="TestocommentoCarattere"/>
    <w:uiPriority w:val="99"/>
    <w:unhideWhenUsed/>
    <w:rsid w:val="00A47BE9"/>
    <w:pPr>
      <w:spacing w:after="200" w:line="276" w:lineRule="auto"/>
    </w:pPr>
    <w:rPr>
      <w:rFonts w:ascii="Calibri" w:eastAsia="Calibri" w:hAnsi="Calibri"/>
      <w:sz w:val="20"/>
      <w:szCs w:val="20"/>
      <w:lang w:val="it-IT" w:eastAsia="en-US"/>
    </w:rPr>
  </w:style>
  <w:style w:type="character" w:customStyle="1" w:styleId="TestocommentoCarattere">
    <w:name w:val="Testo commento Carattere"/>
    <w:link w:val="Testocommento"/>
    <w:uiPriority w:val="99"/>
    <w:rsid w:val="00A47BE9"/>
    <w:rPr>
      <w:rFonts w:ascii="Calibri" w:eastAsia="Calibri" w:hAnsi="Calibri"/>
      <w:lang w:eastAsia="en-US"/>
    </w:rPr>
  </w:style>
  <w:style w:type="paragraph" w:styleId="Elenco">
    <w:name w:val="List"/>
    <w:basedOn w:val="Corpotesto"/>
    <w:uiPriority w:val="99"/>
    <w:unhideWhenUsed/>
    <w:rsid w:val="00A47BE9"/>
    <w:pPr>
      <w:suppressAutoHyphens/>
    </w:pPr>
    <w:rPr>
      <w:rFonts w:cs="Mangal"/>
      <w:lang w:eastAsia="ar-SA"/>
    </w:rPr>
  </w:style>
  <w:style w:type="paragraph" w:styleId="Rientrocorpodeltesto">
    <w:name w:val="Body Text Indent"/>
    <w:basedOn w:val="Normale"/>
    <w:link w:val="RientrocorpodeltestoCarattere"/>
    <w:uiPriority w:val="99"/>
    <w:unhideWhenUsed/>
    <w:rsid w:val="00A47BE9"/>
    <w:pPr>
      <w:spacing w:after="120"/>
      <w:ind w:left="283" w:right="-57" w:firstLine="284"/>
      <w:jc w:val="center"/>
    </w:pPr>
    <w:rPr>
      <w:sz w:val="24"/>
      <w:szCs w:val="24"/>
      <w:lang w:val="it-IT"/>
    </w:rPr>
  </w:style>
  <w:style w:type="character" w:customStyle="1" w:styleId="RientrocorpodeltestoCarattere">
    <w:name w:val="Rientro corpo del testo Carattere"/>
    <w:link w:val="Rientrocorpodeltesto"/>
    <w:uiPriority w:val="99"/>
    <w:rsid w:val="00A47BE9"/>
    <w:rPr>
      <w:sz w:val="24"/>
      <w:szCs w:val="24"/>
    </w:rPr>
  </w:style>
  <w:style w:type="paragraph" w:styleId="Sottotitolo">
    <w:name w:val="Subtitle"/>
    <w:basedOn w:val="Normale"/>
    <w:next w:val="Normale"/>
    <w:link w:val="SottotitoloCarattere"/>
    <w:uiPriority w:val="99"/>
    <w:qFormat/>
    <w:rsid w:val="00A47BE9"/>
    <w:pPr>
      <w:spacing w:after="60"/>
      <w:jc w:val="center"/>
      <w:outlineLvl w:val="1"/>
    </w:pPr>
    <w:rPr>
      <w:rFonts w:ascii="Cambria" w:hAnsi="Cambria"/>
      <w:sz w:val="24"/>
      <w:szCs w:val="24"/>
    </w:rPr>
  </w:style>
  <w:style w:type="character" w:customStyle="1" w:styleId="SottotitoloCarattere">
    <w:name w:val="Sottotitolo Carattere"/>
    <w:link w:val="Sottotitolo"/>
    <w:uiPriority w:val="99"/>
    <w:rsid w:val="00A47BE9"/>
    <w:rPr>
      <w:rFonts w:ascii="Cambria" w:hAnsi="Cambria"/>
      <w:sz w:val="24"/>
      <w:szCs w:val="24"/>
      <w:lang w:val="en-GB"/>
    </w:rPr>
  </w:style>
  <w:style w:type="paragraph" w:styleId="Mappadocumento">
    <w:name w:val="Document Map"/>
    <w:basedOn w:val="Normale"/>
    <w:link w:val="MappadocumentoCarattere"/>
    <w:uiPriority w:val="99"/>
    <w:unhideWhenUsed/>
    <w:rsid w:val="00A47BE9"/>
    <w:pPr>
      <w:shd w:val="clear" w:color="auto" w:fill="000080"/>
    </w:pPr>
    <w:rPr>
      <w:rFonts w:ascii="Tahoma" w:hAnsi="Tahoma" w:cs="Tahoma"/>
      <w:sz w:val="20"/>
      <w:szCs w:val="20"/>
      <w:lang w:val="it-IT"/>
    </w:rPr>
  </w:style>
  <w:style w:type="character" w:customStyle="1" w:styleId="MappadocumentoCarattere">
    <w:name w:val="Mappa documento Carattere"/>
    <w:link w:val="Mappadocumento"/>
    <w:uiPriority w:val="99"/>
    <w:rsid w:val="00A47BE9"/>
    <w:rPr>
      <w:rFonts w:ascii="Tahoma" w:hAnsi="Tahoma" w:cs="Tahoma"/>
      <w:shd w:val="clear" w:color="auto" w:fill="000080"/>
    </w:rPr>
  </w:style>
  <w:style w:type="paragraph" w:styleId="Soggettocommento">
    <w:name w:val="annotation subject"/>
    <w:basedOn w:val="Testocommento"/>
    <w:next w:val="Testocommento"/>
    <w:link w:val="SoggettocommentoCarattere"/>
    <w:uiPriority w:val="99"/>
    <w:unhideWhenUsed/>
    <w:rsid w:val="00A47BE9"/>
    <w:rPr>
      <w:b/>
      <w:bCs/>
    </w:rPr>
  </w:style>
  <w:style w:type="character" w:customStyle="1" w:styleId="SoggettocommentoCarattere">
    <w:name w:val="Soggetto commento Carattere"/>
    <w:link w:val="Soggettocommento"/>
    <w:uiPriority w:val="99"/>
    <w:rsid w:val="00A47BE9"/>
    <w:rPr>
      <w:rFonts w:ascii="Calibri" w:eastAsia="Calibri" w:hAnsi="Calibri"/>
      <w:b/>
      <w:bCs/>
      <w:lang w:eastAsia="en-US"/>
    </w:rPr>
  </w:style>
  <w:style w:type="paragraph" w:styleId="Testofumetto">
    <w:name w:val="Balloon Text"/>
    <w:basedOn w:val="Normale"/>
    <w:link w:val="TestofumettoCarattere"/>
    <w:uiPriority w:val="99"/>
    <w:unhideWhenUsed/>
    <w:rsid w:val="00A47BE9"/>
    <w:rPr>
      <w:rFonts w:ascii="Tahoma" w:hAnsi="Tahoma" w:cs="Tahoma"/>
      <w:sz w:val="16"/>
      <w:szCs w:val="16"/>
    </w:rPr>
  </w:style>
  <w:style w:type="character" w:customStyle="1" w:styleId="TestofumettoCarattere">
    <w:name w:val="Testo fumetto Carattere"/>
    <w:link w:val="Testofumetto"/>
    <w:uiPriority w:val="99"/>
    <w:rsid w:val="00A47BE9"/>
    <w:rPr>
      <w:rFonts w:ascii="Tahoma" w:hAnsi="Tahoma" w:cs="Tahoma"/>
      <w:sz w:val="16"/>
      <w:szCs w:val="16"/>
      <w:lang w:val="en-GB"/>
    </w:rPr>
  </w:style>
  <w:style w:type="paragraph" w:styleId="Nessunaspaziatura">
    <w:name w:val="No Spacing"/>
    <w:uiPriority w:val="99"/>
    <w:qFormat/>
    <w:rsid w:val="00A47BE9"/>
    <w:rPr>
      <w:sz w:val="28"/>
      <w:szCs w:val="28"/>
      <w:lang w:val="en-GB"/>
    </w:rPr>
  </w:style>
  <w:style w:type="paragraph" w:styleId="Paragrafoelenco">
    <w:name w:val="List Paragraph"/>
    <w:basedOn w:val="Normale"/>
    <w:uiPriority w:val="34"/>
    <w:qFormat/>
    <w:rsid w:val="00A47BE9"/>
    <w:pPr>
      <w:spacing w:after="200" w:line="276" w:lineRule="auto"/>
      <w:ind w:left="720"/>
      <w:contextualSpacing/>
    </w:pPr>
    <w:rPr>
      <w:rFonts w:ascii="Calibri" w:eastAsia="Calibri" w:hAnsi="Calibri"/>
      <w:sz w:val="22"/>
      <w:szCs w:val="22"/>
      <w:lang w:val="it-IT" w:eastAsia="en-US"/>
    </w:rPr>
  </w:style>
  <w:style w:type="paragraph" w:styleId="Citazione">
    <w:name w:val="Quote"/>
    <w:basedOn w:val="Normale"/>
    <w:next w:val="Normale"/>
    <w:link w:val="CitazioneCarattere"/>
    <w:uiPriority w:val="99"/>
    <w:qFormat/>
    <w:rsid w:val="00A47BE9"/>
    <w:pPr>
      <w:spacing w:after="200" w:line="276" w:lineRule="auto"/>
    </w:pPr>
    <w:rPr>
      <w:rFonts w:ascii="Calibri" w:eastAsia="Calibri" w:hAnsi="Calibri"/>
      <w:i/>
      <w:iCs/>
      <w:color w:val="000000"/>
      <w:sz w:val="22"/>
      <w:szCs w:val="22"/>
      <w:lang w:val="it-IT" w:eastAsia="en-US"/>
    </w:rPr>
  </w:style>
  <w:style w:type="character" w:customStyle="1" w:styleId="CitazioneCarattere">
    <w:name w:val="Citazione Carattere"/>
    <w:link w:val="Citazione"/>
    <w:uiPriority w:val="99"/>
    <w:rsid w:val="00A47BE9"/>
    <w:rPr>
      <w:rFonts w:ascii="Calibri" w:eastAsia="Calibri" w:hAnsi="Calibri"/>
      <w:i/>
      <w:iCs/>
      <w:color w:val="000000"/>
      <w:sz w:val="22"/>
      <w:szCs w:val="22"/>
      <w:lang w:eastAsia="en-US"/>
    </w:rPr>
  </w:style>
  <w:style w:type="paragraph" w:styleId="Titolosommario">
    <w:name w:val="TOC Heading"/>
    <w:basedOn w:val="Titolo1"/>
    <w:next w:val="Normale"/>
    <w:uiPriority w:val="99"/>
    <w:semiHidden/>
    <w:unhideWhenUsed/>
    <w:qFormat/>
    <w:rsid w:val="00A47BE9"/>
    <w:pPr>
      <w:keepLines/>
      <w:suppressAutoHyphens/>
      <w:spacing w:before="480" w:line="276" w:lineRule="auto"/>
      <w:ind w:right="0" w:firstLine="0"/>
      <w:jc w:val="left"/>
    </w:pPr>
    <w:rPr>
      <w:rFonts w:ascii="Cambria" w:hAnsi="Cambria"/>
      <w:b/>
      <w:bCs/>
      <w:color w:val="365F91"/>
      <w:sz w:val="28"/>
      <w:szCs w:val="28"/>
      <w:lang w:eastAsia="ar-SA"/>
    </w:rPr>
  </w:style>
  <w:style w:type="paragraph" w:customStyle="1" w:styleId="hbodytext">
    <w:name w:val="h_body_text"/>
    <w:basedOn w:val="Normale"/>
    <w:uiPriority w:val="99"/>
    <w:rsid w:val="00A47BE9"/>
    <w:pPr>
      <w:spacing w:before="100" w:beforeAutospacing="1" w:after="100" w:afterAutospacing="1"/>
    </w:pPr>
    <w:rPr>
      <w:sz w:val="24"/>
      <w:szCs w:val="24"/>
      <w:lang w:val="it-IT"/>
    </w:rPr>
  </w:style>
  <w:style w:type="character" w:customStyle="1" w:styleId="EbookTitolo1Carattere">
    <w:name w:val="EbookTitolo1 Carattere"/>
    <w:link w:val="EbookTitolo1"/>
    <w:locked/>
    <w:rsid w:val="00A47BE9"/>
    <w:rPr>
      <w:rFonts w:ascii="Arial" w:eastAsia="Calibri" w:hAnsi="Arial" w:cs="Arial"/>
      <w:sz w:val="32"/>
      <w:szCs w:val="22"/>
      <w:lang w:eastAsia="en-US"/>
    </w:rPr>
  </w:style>
  <w:style w:type="paragraph" w:customStyle="1" w:styleId="EbookTitolo1">
    <w:name w:val="EbookTitolo1"/>
    <w:basedOn w:val="Normale"/>
    <w:link w:val="EbookTitolo1Carattere"/>
    <w:qFormat/>
    <w:rsid w:val="00A47BE9"/>
    <w:pPr>
      <w:spacing w:after="200" w:line="276" w:lineRule="auto"/>
      <w:jc w:val="center"/>
    </w:pPr>
    <w:rPr>
      <w:rFonts w:ascii="Arial" w:eastAsia="Calibri" w:hAnsi="Arial" w:cs="Arial"/>
      <w:sz w:val="32"/>
      <w:szCs w:val="22"/>
      <w:lang w:val="it-IT" w:eastAsia="en-US"/>
    </w:rPr>
  </w:style>
  <w:style w:type="paragraph" w:customStyle="1" w:styleId="Testodelblocco1">
    <w:name w:val="Testo del blocco1"/>
    <w:basedOn w:val="Normale"/>
    <w:uiPriority w:val="99"/>
    <w:rsid w:val="00A47BE9"/>
    <w:pPr>
      <w:suppressAutoHyphens/>
      <w:ind w:left="-57" w:right="8" w:firstLine="462"/>
      <w:jc w:val="both"/>
    </w:pPr>
    <w:rPr>
      <w:lang w:val="it-IT" w:eastAsia="ar-SA"/>
    </w:rPr>
  </w:style>
  <w:style w:type="paragraph" w:customStyle="1" w:styleId="Rientrocorpodeltesto21">
    <w:name w:val="Rientro corpo del testo 21"/>
    <w:basedOn w:val="Normale"/>
    <w:uiPriority w:val="99"/>
    <w:rsid w:val="00A47BE9"/>
    <w:pPr>
      <w:suppressAutoHyphens/>
      <w:spacing w:after="120" w:line="480" w:lineRule="auto"/>
      <w:ind w:left="283"/>
    </w:pPr>
    <w:rPr>
      <w:lang w:val="it-IT" w:eastAsia="ar-SA"/>
    </w:rPr>
  </w:style>
  <w:style w:type="paragraph" w:customStyle="1" w:styleId="Rientrocorpodeltesto22">
    <w:name w:val="Rientro corpo del testo 22"/>
    <w:basedOn w:val="Normale"/>
    <w:uiPriority w:val="99"/>
    <w:rsid w:val="00A47BE9"/>
    <w:pPr>
      <w:spacing w:after="120" w:line="480" w:lineRule="auto"/>
      <w:ind w:left="283"/>
    </w:pPr>
    <w:rPr>
      <w:lang w:val="it-IT" w:eastAsia="ar-SA"/>
    </w:rPr>
  </w:style>
  <w:style w:type="paragraph" w:customStyle="1" w:styleId="Intestazione3">
    <w:name w:val="Intestazione3"/>
    <w:basedOn w:val="Normale"/>
    <w:next w:val="Corpotesto"/>
    <w:uiPriority w:val="99"/>
    <w:rsid w:val="00A47BE9"/>
    <w:pPr>
      <w:keepNext/>
      <w:suppressAutoHyphens/>
      <w:spacing w:before="240" w:after="120" w:line="276" w:lineRule="auto"/>
    </w:pPr>
    <w:rPr>
      <w:rFonts w:ascii="Arial" w:eastAsia="Arial Unicode MS" w:hAnsi="Arial" w:cs="Mangal"/>
      <w:lang w:val="it-IT" w:eastAsia="ar-SA"/>
    </w:rPr>
  </w:style>
  <w:style w:type="paragraph" w:customStyle="1" w:styleId="Didascalia3">
    <w:name w:val="Didascalia3"/>
    <w:basedOn w:val="Normale"/>
    <w:uiPriority w:val="99"/>
    <w:rsid w:val="00A47BE9"/>
    <w:pPr>
      <w:suppressLineNumbers/>
      <w:suppressAutoHyphens/>
      <w:spacing w:before="120" w:after="120" w:line="276" w:lineRule="auto"/>
    </w:pPr>
    <w:rPr>
      <w:rFonts w:ascii="Calibri" w:eastAsia="Calibri" w:hAnsi="Calibri" w:cs="Mangal"/>
      <w:i/>
      <w:iCs/>
      <w:sz w:val="24"/>
      <w:szCs w:val="24"/>
      <w:lang w:val="it-IT" w:eastAsia="ar-SA"/>
    </w:rPr>
  </w:style>
  <w:style w:type="paragraph" w:customStyle="1" w:styleId="Indice">
    <w:name w:val="Indice"/>
    <w:basedOn w:val="Normale"/>
    <w:uiPriority w:val="99"/>
    <w:rsid w:val="00A47BE9"/>
    <w:pPr>
      <w:suppressLineNumbers/>
      <w:suppressAutoHyphens/>
      <w:spacing w:after="200" w:line="276" w:lineRule="auto"/>
    </w:pPr>
    <w:rPr>
      <w:rFonts w:ascii="Calibri" w:eastAsia="Calibri" w:hAnsi="Calibri" w:cs="Mangal"/>
      <w:sz w:val="22"/>
      <w:szCs w:val="22"/>
      <w:lang w:val="it-IT" w:eastAsia="ar-SA"/>
    </w:rPr>
  </w:style>
  <w:style w:type="paragraph" w:customStyle="1" w:styleId="Intestazione2">
    <w:name w:val="Intestazione2"/>
    <w:basedOn w:val="Normale"/>
    <w:next w:val="Corpotesto"/>
    <w:uiPriority w:val="99"/>
    <w:rsid w:val="00A47BE9"/>
    <w:pPr>
      <w:keepNext/>
      <w:suppressAutoHyphens/>
      <w:spacing w:before="240" w:after="120" w:line="276" w:lineRule="auto"/>
    </w:pPr>
    <w:rPr>
      <w:rFonts w:ascii="Arial" w:eastAsia="Arial Unicode MS" w:hAnsi="Arial" w:cs="Mangal"/>
      <w:lang w:val="it-IT" w:eastAsia="ar-SA"/>
    </w:rPr>
  </w:style>
  <w:style w:type="paragraph" w:customStyle="1" w:styleId="Didascalia2">
    <w:name w:val="Didascalia2"/>
    <w:basedOn w:val="Normale"/>
    <w:uiPriority w:val="99"/>
    <w:rsid w:val="00A47BE9"/>
    <w:pPr>
      <w:suppressLineNumbers/>
      <w:suppressAutoHyphens/>
      <w:spacing w:before="120" w:after="120" w:line="276" w:lineRule="auto"/>
    </w:pPr>
    <w:rPr>
      <w:rFonts w:ascii="Calibri" w:eastAsia="Calibri" w:hAnsi="Calibri" w:cs="Mangal"/>
      <w:i/>
      <w:iCs/>
      <w:sz w:val="24"/>
      <w:szCs w:val="24"/>
      <w:lang w:val="it-IT" w:eastAsia="ar-SA"/>
    </w:rPr>
  </w:style>
  <w:style w:type="paragraph" w:customStyle="1" w:styleId="Intestazione1">
    <w:name w:val="Intestazione1"/>
    <w:basedOn w:val="Normale"/>
    <w:next w:val="Corpotesto"/>
    <w:uiPriority w:val="99"/>
    <w:rsid w:val="00A47BE9"/>
    <w:pPr>
      <w:keepNext/>
      <w:suppressAutoHyphens/>
      <w:spacing w:before="240" w:after="120" w:line="276" w:lineRule="auto"/>
    </w:pPr>
    <w:rPr>
      <w:rFonts w:ascii="Arial" w:eastAsia="Arial Unicode MS" w:hAnsi="Arial" w:cs="Mangal"/>
      <w:lang w:val="it-IT" w:eastAsia="ar-SA"/>
    </w:rPr>
  </w:style>
  <w:style w:type="paragraph" w:customStyle="1" w:styleId="Didascalia1">
    <w:name w:val="Didascalia1"/>
    <w:basedOn w:val="Normale"/>
    <w:uiPriority w:val="99"/>
    <w:rsid w:val="00A47BE9"/>
    <w:pPr>
      <w:suppressLineNumbers/>
      <w:suppressAutoHyphens/>
      <w:spacing w:before="120" w:after="120" w:line="276" w:lineRule="auto"/>
    </w:pPr>
    <w:rPr>
      <w:rFonts w:ascii="Calibri" w:eastAsia="Calibri" w:hAnsi="Calibri" w:cs="Mangal"/>
      <w:i/>
      <w:iCs/>
      <w:sz w:val="24"/>
      <w:szCs w:val="24"/>
      <w:lang w:val="it-IT" w:eastAsia="ar-SA"/>
    </w:rPr>
  </w:style>
  <w:style w:type="paragraph" w:customStyle="1" w:styleId="Corpodeltesto21">
    <w:name w:val="Corpo del testo 21"/>
    <w:basedOn w:val="Normale"/>
    <w:uiPriority w:val="99"/>
    <w:rsid w:val="00A47BE9"/>
    <w:pPr>
      <w:suppressAutoHyphens/>
      <w:spacing w:after="120" w:line="480" w:lineRule="auto"/>
    </w:pPr>
    <w:rPr>
      <w:lang w:val="it-IT" w:eastAsia="ar-SA"/>
    </w:rPr>
  </w:style>
  <w:style w:type="paragraph" w:customStyle="1" w:styleId="Corpodeltesto31">
    <w:name w:val="Corpo del testo 31"/>
    <w:basedOn w:val="Normale"/>
    <w:uiPriority w:val="99"/>
    <w:rsid w:val="00A47BE9"/>
    <w:pPr>
      <w:suppressAutoHyphens/>
      <w:spacing w:after="120"/>
    </w:pPr>
    <w:rPr>
      <w:sz w:val="16"/>
      <w:szCs w:val="16"/>
      <w:lang w:val="it-IT" w:eastAsia="ar-SA"/>
    </w:rPr>
  </w:style>
  <w:style w:type="paragraph" w:customStyle="1" w:styleId="Testonormale1">
    <w:name w:val="Testo normale1"/>
    <w:basedOn w:val="Normale"/>
    <w:uiPriority w:val="99"/>
    <w:rsid w:val="00A47BE9"/>
    <w:pPr>
      <w:suppressAutoHyphens/>
    </w:pPr>
    <w:rPr>
      <w:rFonts w:ascii="Courier New" w:hAnsi="Courier New" w:cs="Courier New"/>
      <w:sz w:val="20"/>
      <w:szCs w:val="20"/>
      <w:lang w:val="it-IT" w:eastAsia="ar-SA"/>
    </w:rPr>
  </w:style>
  <w:style w:type="paragraph" w:customStyle="1" w:styleId="Mappadocumento1">
    <w:name w:val="Mappa documento1"/>
    <w:basedOn w:val="Normale"/>
    <w:uiPriority w:val="99"/>
    <w:rsid w:val="00A47BE9"/>
    <w:pPr>
      <w:shd w:val="clear" w:color="auto" w:fill="000080"/>
      <w:suppressAutoHyphens/>
    </w:pPr>
    <w:rPr>
      <w:rFonts w:ascii="Tahoma" w:hAnsi="Tahoma" w:cs="Tahoma"/>
      <w:sz w:val="20"/>
      <w:szCs w:val="20"/>
      <w:lang w:val="it-IT" w:eastAsia="ar-SA"/>
    </w:rPr>
  </w:style>
  <w:style w:type="paragraph" w:customStyle="1" w:styleId="Testocommento1">
    <w:name w:val="Testo commento1"/>
    <w:basedOn w:val="Normale"/>
    <w:uiPriority w:val="99"/>
    <w:rsid w:val="00A47BE9"/>
    <w:pPr>
      <w:suppressAutoHyphens/>
      <w:spacing w:after="200" w:line="276" w:lineRule="auto"/>
    </w:pPr>
    <w:rPr>
      <w:rFonts w:ascii="Calibri" w:eastAsia="Calibri" w:hAnsi="Calibri" w:cs="Calibri"/>
      <w:sz w:val="20"/>
      <w:szCs w:val="20"/>
      <w:lang w:val="it-IT" w:eastAsia="ar-SA"/>
    </w:rPr>
  </w:style>
  <w:style w:type="paragraph" w:customStyle="1" w:styleId="Indice10">
    <w:name w:val="Indice 10"/>
    <w:basedOn w:val="Indice"/>
    <w:uiPriority w:val="99"/>
    <w:rsid w:val="00A47BE9"/>
    <w:pPr>
      <w:tabs>
        <w:tab w:val="right" w:leader="dot" w:pos="7091"/>
      </w:tabs>
      <w:ind w:left="2547"/>
    </w:pPr>
  </w:style>
  <w:style w:type="paragraph" w:customStyle="1" w:styleId="Contenutotabella">
    <w:name w:val="Contenuto tabella"/>
    <w:basedOn w:val="Normale"/>
    <w:uiPriority w:val="99"/>
    <w:rsid w:val="00A47BE9"/>
    <w:pPr>
      <w:suppressLineNumbers/>
      <w:suppressAutoHyphens/>
      <w:spacing w:after="200" w:line="276" w:lineRule="auto"/>
    </w:pPr>
    <w:rPr>
      <w:rFonts w:ascii="Calibri" w:eastAsia="Calibri" w:hAnsi="Calibri" w:cs="Calibri"/>
      <w:sz w:val="22"/>
      <w:szCs w:val="22"/>
      <w:lang w:val="it-IT" w:eastAsia="ar-SA"/>
    </w:rPr>
  </w:style>
  <w:style w:type="paragraph" w:customStyle="1" w:styleId="Intestazionetabella">
    <w:name w:val="Intestazione tabella"/>
    <w:basedOn w:val="Contenutotabella"/>
    <w:uiPriority w:val="99"/>
    <w:rsid w:val="00A47BE9"/>
    <w:pPr>
      <w:jc w:val="center"/>
    </w:pPr>
    <w:rPr>
      <w:b/>
      <w:bCs/>
    </w:rPr>
  </w:style>
  <w:style w:type="paragraph" w:customStyle="1" w:styleId="Lineaorizzontale">
    <w:name w:val="Linea orizzontale"/>
    <w:basedOn w:val="Normale"/>
    <w:next w:val="Corpotesto"/>
    <w:uiPriority w:val="99"/>
    <w:rsid w:val="00A47BE9"/>
    <w:pPr>
      <w:suppressLineNumbers/>
      <w:pBdr>
        <w:bottom w:val="double" w:sz="2" w:space="0" w:color="808080"/>
      </w:pBdr>
      <w:suppressAutoHyphens/>
      <w:spacing w:after="283" w:line="276" w:lineRule="auto"/>
    </w:pPr>
    <w:rPr>
      <w:rFonts w:ascii="Calibri" w:eastAsia="Calibri" w:hAnsi="Calibri" w:cs="Calibri"/>
      <w:sz w:val="12"/>
      <w:szCs w:val="12"/>
      <w:lang w:val="it-IT" w:eastAsia="ar-SA"/>
    </w:rPr>
  </w:style>
  <w:style w:type="character" w:styleId="Rimandocommento">
    <w:name w:val="annotation reference"/>
    <w:uiPriority w:val="99"/>
    <w:unhideWhenUsed/>
    <w:rsid w:val="00A47BE9"/>
    <w:rPr>
      <w:sz w:val="16"/>
      <w:szCs w:val="16"/>
    </w:rPr>
  </w:style>
  <w:style w:type="character" w:styleId="Enfasiintensa">
    <w:name w:val="Intense Emphasis"/>
    <w:qFormat/>
    <w:rsid w:val="00A47BE9"/>
    <w:rPr>
      <w:b/>
      <w:bCs/>
      <w:i/>
      <w:iCs/>
      <w:color w:val="4F81BD"/>
    </w:rPr>
  </w:style>
  <w:style w:type="character" w:customStyle="1" w:styleId="style21">
    <w:name w:val="style_21"/>
    <w:rsid w:val="00A47BE9"/>
    <w:rPr>
      <w:rFonts w:ascii="Bell MT" w:hAnsi="Bell MT" w:hint="default"/>
      <w:b w:val="0"/>
      <w:bCs w:val="0"/>
      <w:i/>
      <w:iCs/>
      <w:sz w:val="18"/>
      <w:szCs w:val="18"/>
    </w:rPr>
  </w:style>
  <w:style w:type="character" w:customStyle="1" w:styleId="gingersoftwaremark">
    <w:name w:val="ginger_software_mark"/>
    <w:rsid w:val="00A47BE9"/>
  </w:style>
  <w:style w:type="character" w:customStyle="1" w:styleId="WW8Num1z7">
    <w:name w:val="WW8Num1z7"/>
    <w:rsid w:val="00A47BE9"/>
  </w:style>
  <w:style w:type="character" w:customStyle="1" w:styleId="WW8Num1z0">
    <w:name w:val="WW8Num1z0"/>
    <w:rsid w:val="00A47BE9"/>
    <w:rPr>
      <w:rFonts w:ascii="Arial" w:eastAsia="Times New Roman" w:hAnsi="Arial" w:cs="Arial" w:hint="default"/>
      <w:color w:val="auto"/>
      <w:sz w:val="24"/>
      <w:szCs w:val="24"/>
      <w:lang w:val="en-US"/>
    </w:rPr>
  </w:style>
  <w:style w:type="character" w:customStyle="1" w:styleId="Rimandonotaapidipagina1">
    <w:name w:val="Rimando nota a piè di pagina1"/>
    <w:rsid w:val="00A47BE9"/>
    <w:rPr>
      <w:vertAlign w:val="superscript"/>
    </w:rPr>
  </w:style>
  <w:style w:type="character" w:customStyle="1" w:styleId="Titolo3Carattere1">
    <w:name w:val="Titolo 3 Carattere1"/>
    <w:rsid w:val="00A47BE9"/>
    <w:rPr>
      <w:rFonts w:ascii="Cambria" w:eastAsia="Times New Roman" w:hAnsi="Cambria" w:hint="default"/>
      <w:b/>
      <w:bCs/>
      <w:sz w:val="26"/>
      <w:szCs w:val="26"/>
      <w:lang w:eastAsia="en-US"/>
    </w:rPr>
  </w:style>
  <w:style w:type="character" w:customStyle="1" w:styleId="WW8Num1z1">
    <w:name w:val="WW8Num1z1"/>
    <w:rsid w:val="00A47BE9"/>
    <w:rPr>
      <w:rFonts w:ascii="Courier New" w:hAnsi="Courier New" w:cs="Courier New" w:hint="default"/>
    </w:rPr>
  </w:style>
  <w:style w:type="character" w:customStyle="1" w:styleId="WW8Num1z2">
    <w:name w:val="WW8Num1z2"/>
    <w:rsid w:val="00A47BE9"/>
    <w:rPr>
      <w:rFonts w:ascii="Wingdings" w:hAnsi="Wingdings" w:cs="Wingdings" w:hint="default"/>
    </w:rPr>
  </w:style>
  <w:style w:type="character" w:customStyle="1" w:styleId="WW8Num1z3">
    <w:name w:val="WW8Num1z3"/>
    <w:rsid w:val="00A47BE9"/>
    <w:rPr>
      <w:rFonts w:ascii="Symbol" w:hAnsi="Symbol" w:cs="Symbol" w:hint="default"/>
    </w:rPr>
  </w:style>
  <w:style w:type="character" w:customStyle="1" w:styleId="WW8Num1z4">
    <w:name w:val="WW8Num1z4"/>
    <w:rsid w:val="00A47BE9"/>
  </w:style>
  <w:style w:type="character" w:customStyle="1" w:styleId="WW8Num1z5">
    <w:name w:val="WW8Num1z5"/>
    <w:rsid w:val="00A47BE9"/>
  </w:style>
  <w:style w:type="character" w:customStyle="1" w:styleId="WW8Num1z6">
    <w:name w:val="WW8Num1z6"/>
    <w:rsid w:val="00A47BE9"/>
  </w:style>
  <w:style w:type="character" w:customStyle="1" w:styleId="WW8Num1z8">
    <w:name w:val="WW8Num1z8"/>
    <w:rsid w:val="00A47BE9"/>
  </w:style>
  <w:style w:type="character" w:customStyle="1" w:styleId="WW8Num2z0">
    <w:name w:val="WW8Num2z0"/>
    <w:rsid w:val="00A47BE9"/>
    <w:rPr>
      <w:rFonts w:ascii="Cambria" w:hAnsi="Cambria" w:cs="Cambria" w:hint="default"/>
      <w:lang w:val="en-US"/>
    </w:rPr>
  </w:style>
  <w:style w:type="character" w:customStyle="1" w:styleId="WW8Num2z1">
    <w:name w:val="WW8Num2z1"/>
    <w:rsid w:val="00A47BE9"/>
  </w:style>
  <w:style w:type="character" w:customStyle="1" w:styleId="WW8Num2z2">
    <w:name w:val="WW8Num2z2"/>
    <w:rsid w:val="00A47BE9"/>
  </w:style>
  <w:style w:type="character" w:customStyle="1" w:styleId="WW8Num2z3">
    <w:name w:val="WW8Num2z3"/>
    <w:rsid w:val="00A47BE9"/>
  </w:style>
  <w:style w:type="character" w:customStyle="1" w:styleId="WW8Num2z4">
    <w:name w:val="WW8Num2z4"/>
    <w:rsid w:val="00A47BE9"/>
  </w:style>
  <w:style w:type="character" w:customStyle="1" w:styleId="WW8Num2z5">
    <w:name w:val="WW8Num2z5"/>
    <w:rsid w:val="00A47BE9"/>
  </w:style>
  <w:style w:type="character" w:customStyle="1" w:styleId="WW8Num2z6">
    <w:name w:val="WW8Num2z6"/>
    <w:rsid w:val="00A47BE9"/>
  </w:style>
  <w:style w:type="character" w:customStyle="1" w:styleId="WW8Num2z7">
    <w:name w:val="WW8Num2z7"/>
    <w:rsid w:val="00A47BE9"/>
  </w:style>
  <w:style w:type="character" w:customStyle="1" w:styleId="WW8Num2z8">
    <w:name w:val="WW8Num2z8"/>
    <w:rsid w:val="00A47BE9"/>
  </w:style>
  <w:style w:type="character" w:customStyle="1" w:styleId="Carpredefinitoparagrafo3">
    <w:name w:val="Car. predefinito paragrafo3"/>
    <w:rsid w:val="00A47BE9"/>
  </w:style>
  <w:style w:type="character" w:customStyle="1" w:styleId="Carpredefinitoparagrafo2">
    <w:name w:val="Car. predefinito paragrafo2"/>
    <w:rsid w:val="00A47BE9"/>
  </w:style>
  <w:style w:type="character" w:customStyle="1" w:styleId="WW8Num3z0">
    <w:name w:val="WW8Num3z0"/>
    <w:rsid w:val="00A47BE9"/>
  </w:style>
  <w:style w:type="character" w:customStyle="1" w:styleId="WW8Num3z1">
    <w:name w:val="WW8Num3z1"/>
    <w:rsid w:val="00A47BE9"/>
  </w:style>
  <w:style w:type="character" w:customStyle="1" w:styleId="WW8Num3z2">
    <w:name w:val="WW8Num3z2"/>
    <w:rsid w:val="00A47BE9"/>
  </w:style>
  <w:style w:type="character" w:customStyle="1" w:styleId="WW8Num3z3">
    <w:name w:val="WW8Num3z3"/>
    <w:rsid w:val="00A47BE9"/>
  </w:style>
  <w:style w:type="character" w:customStyle="1" w:styleId="WW8Num3z4">
    <w:name w:val="WW8Num3z4"/>
    <w:rsid w:val="00A47BE9"/>
  </w:style>
  <w:style w:type="character" w:customStyle="1" w:styleId="WW8Num3z5">
    <w:name w:val="WW8Num3z5"/>
    <w:rsid w:val="00A47BE9"/>
  </w:style>
  <w:style w:type="character" w:customStyle="1" w:styleId="WW8Num3z6">
    <w:name w:val="WW8Num3z6"/>
    <w:rsid w:val="00A47BE9"/>
  </w:style>
  <w:style w:type="character" w:customStyle="1" w:styleId="WW8Num3z7">
    <w:name w:val="WW8Num3z7"/>
    <w:rsid w:val="00A47BE9"/>
  </w:style>
  <w:style w:type="character" w:customStyle="1" w:styleId="WW8Num3z8">
    <w:name w:val="WW8Num3z8"/>
    <w:rsid w:val="00A47BE9"/>
  </w:style>
  <w:style w:type="character" w:customStyle="1" w:styleId="WW8Num4z0">
    <w:name w:val="WW8Num4z0"/>
    <w:rsid w:val="00A47BE9"/>
    <w:rPr>
      <w:lang w:val="de-DE"/>
    </w:rPr>
  </w:style>
  <w:style w:type="character" w:customStyle="1" w:styleId="WW8Num4z1">
    <w:name w:val="WW8Num4z1"/>
    <w:rsid w:val="00A47BE9"/>
  </w:style>
  <w:style w:type="character" w:customStyle="1" w:styleId="WW8Num4z2">
    <w:name w:val="WW8Num4z2"/>
    <w:rsid w:val="00A47BE9"/>
  </w:style>
  <w:style w:type="character" w:customStyle="1" w:styleId="WW8Num4z3">
    <w:name w:val="WW8Num4z3"/>
    <w:rsid w:val="00A47BE9"/>
  </w:style>
  <w:style w:type="character" w:customStyle="1" w:styleId="WW8Num4z4">
    <w:name w:val="WW8Num4z4"/>
    <w:rsid w:val="00A47BE9"/>
  </w:style>
  <w:style w:type="character" w:customStyle="1" w:styleId="WW8Num4z5">
    <w:name w:val="WW8Num4z5"/>
    <w:rsid w:val="00A47BE9"/>
  </w:style>
  <w:style w:type="character" w:customStyle="1" w:styleId="WW8Num4z6">
    <w:name w:val="WW8Num4z6"/>
    <w:rsid w:val="00A47BE9"/>
  </w:style>
  <w:style w:type="character" w:customStyle="1" w:styleId="WW8Num4z7">
    <w:name w:val="WW8Num4z7"/>
    <w:rsid w:val="00A47BE9"/>
  </w:style>
  <w:style w:type="character" w:customStyle="1" w:styleId="WW8Num4z8">
    <w:name w:val="WW8Num4z8"/>
    <w:rsid w:val="00A47BE9"/>
  </w:style>
  <w:style w:type="character" w:customStyle="1" w:styleId="WW8Num5z0">
    <w:name w:val="WW8Num5z0"/>
    <w:rsid w:val="00A47BE9"/>
    <w:rPr>
      <w:rFonts w:ascii="Symbol" w:hAnsi="Symbol" w:cs="Symbol" w:hint="default"/>
      <w:lang w:val="de-DE"/>
    </w:rPr>
  </w:style>
  <w:style w:type="character" w:customStyle="1" w:styleId="WW8Num5z1">
    <w:name w:val="WW8Num5z1"/>
    <w:rsid w:val="00A47BE9"/>
  </w:style>
  <w:style w:type="character" w:customStyle="1" w:styleId="WW8Num5z2">
    <w:name w:val="WW8Num5z2"/>
    <w:rsid w:val="00A47BE9"/>
  </w:style>
  <w:style w:type="character" w:customStyle="1" w:styleId="WW8Num5z3">
    <w:name w:val="WW8Num5z3"/>
    <w:rsid w:val="00A47BE9"/>
  </w:style>
  <w:style w:type="character" w:customStyle="1" w:styleId="WW8Num5z4">
    <w:name w:val="WW8Num5z4"/>
    <w:rsid w:val="00A47BE9"/>
  </w:style>
  <w:style w:type="character" w:customStyle="1" w:styleId="WW8Num5z5">
    <w:name w:val="WW8Num5z5"/>
    <w:rsid w:val="00A47BE9"/>
  </w:style>
  <w:style w:type="character" w:customStyle="1" w:styleId="WW8Num5z6">
    <w:name w:val="WW8Num5z6"/>
    <w:rsid w:val="00A47BE9"/>
  </w:style>
  <w:style w:type="character" w:customStyle="1" w:styleId="WW8Num5z7">
    <w:name w:val="WW8Num5z7"/>
    <w:rsid w:val="00A47BE9"/>
  </w:style>
  <w:style w:type="character" w:customStyle="1" w:styleId="WW8Num5z8">
    <w:name w:val="WW8Num5z8"/>
    <w:rsid w:val="00A47BE9"/>
  </w:style>
  <w:style w:type="character" w:customStyle="1" w:styleId="WW8Num6z0">
    <w:name w:val="WW8Num6z0"/>
    <w:rsid w:val="00A47BE9"/>
  </w:style>
  <w:style w:type="character" w:customStyle="1" w:styleId="WW8Num6z1">
    <w:name w:val="WW8Num6z1"/>
    <w:rsid w:val="00A47BE9"/>
  </w:style>
  <w:style w:type="character" w:customStyle="1" w:styleId="WW8Num6z2">
    <w:name w:val="WW8Num6z2"/>
    <w:rsid w:val="00A47BE9"/>
  </w:style>
  <w:style w:type="character" w:customStyle="1" w:styleId="WW8Num6z3">
    <w:name w:val="WW8Num6z3"/>
    <w:rsid w:val="00A47BE9"/>
  </w:style>
  <w:style w:type="character" w:customStyle="1" w:styleId="WW8Num6z4">
    <w:name w:val="WW8Num6z4"/>
    <w:rsid w:val="00A47BE9"/>
  </w:style>
  <w:style w:type="character" w:customStyle="1" w:styleId="WW8Num6z5">
    <w:name w:val="WW8Num6z5"/>
    <w:rsid w:val="00A47BE9"/>
  </w:style>
  <w:style w:type="character" w:customStyle="1" w:styleId="WW8Num6z6">
    <w:name w:val="WW8Num6z6"/>
    <w:rsid w:val="00A47BE9"/>
  </w:style>
  <w:style w:type="character" w:customStyle="1" w:styleId="WW8Num6z7">
    <w:name w:val="WW8Num6z7"/>
    <w:rsid w:val="00A47BE9"/>
  </w:style>
  <w:style w:type="character" w:customStyle="1" w:styleId="WW8Num6z8">
    <w:name w:val="WW8Num6z8"/>
    <w:rsid w:val="00A47BE9"/>
  </w:style>
  <w:style w:type="character" w:customStyle="1" w:styleId="WW8Num7z0">
    <w:name w:val="WW8Num7z0"/>
    <w:rsid w:val="00A47BE9"/>
  </w:style>
  <w:style w:type="character" w:customStyle="1" w:styleId="WW8Num7z1">
    <w:name w:val="WW8Num7z1"/>
    <w:rsid w:val="00A47BE9"/>
  </w:style>
  <w:style w:type="character" w:customStyle="1" w:styleId="WW8Num7z2">
    <w:name w:val="WW8Num7z2"/>
    <w:rsid w:val="00A47BE9"/>
  </w:style>
  <w:style w:type="character" w:customStyle="1" w:styleId="WW8Num7z3">
    <w:name w:val="WW8Num7z3"/>
    <w:rsid w:val="00A47BE9"/>
  </w:style>
  <w:style w:type="character" w:customStyle="1" w:styleId="WW8Num7z4">
    <w:name w:val="WW8Num7z4"/>
    <w:rsid w:val="00A47BE9"/>
  </w:style>
  <w:style w:type="character" w:customStyle="1" w:styleId="WW8Num7z5">
    <w:name w:val="WW8Num7z5"/>
    <w:rsid w:val="00A47BE9"/>
  </w:style>
  <w:style w:type="character" w:customStyle="1" w:styleId="WW8Num7z6">
    <w:name w:val="WW8Num7z6"/>
    <w:rsid w:val="00A47BE9"/>
  </w:style>
  <w:style w:type="character" w:customStyle="1" w:styleId="WW8Num7z7">
    <w:name w:val="WW8Num7z7"/>
    <w:rsid w:val="00A47BE9"/>
  </w:style>
  <w:style w:type="character" w:customStyle="1" w:styleId="WW8Num7z8">
    <w:name w:val="WW8Num7z8"/>
    <w:rsid w:val="00A47BE9"/>
  </w:style>
  <w:style w:type="character" w:customStyle="1" w:styleId="WW8Num8z0">
    <w:name w:val="WW8Num8z0"/>
    <w:rsid w:val="00A47BE9"/>
  </w:style>
  <w:style w:type="character" w:customStyle="1" w:styleId="WW8Num8z1">
    <w:name w:val="WW8Num8z1"/>
    <w:rsid w:val="00A47BE9"/>
  </w:style>
  <w:style w:type="character" w:customStyle="1" w:styleId="WW8Num8z2">
    <w:name w:val="WW8Num8z2"/>
    <w:rsid w:val="00A47BE9"/>
  </w:style>
  <w:style w:type="character" w:customStyle="1" w:styleId="WW8Num8z3">
    <w:name w:val="WW8Num8z3"/>
    <w:rsid w:val="00A47BE9"/>
  </w:style>
  <w:style w:type="character" w:customStyle="1" w:styleId="WW8Num8z4">
    <w:name w:val="WW8Num8z4"/>
    <w:rsid w:val="00A47BE9"/>
  </w:style>
  <w:style w:type="character" w:customStyle="1" w:styleId="WW8Num8z5">
    <w:name w:val="WW8Num8z5"/>
    <w:rsid w:val="00A47BE9"/>
  </w:style>
  <w:style w:type="character" w:customStyle="1" w:styleId="WW8Num8z6">
    <w:name w:val="WW8Num8z6"/>
    <w:rsid w:val="00A47BE9"/>
  </w:style>
  <w:style w:type="character" w:customStyle="1" w:styleId="WW8Num8z7">
    <w:name w:val="WW8Num8z7"/>
    <w:rsid w:val="00A47BE9"/>
  </w:style>
  <w:style w:type="character" w:customStyle="1" w:styleId="WW8Num8z8">
    <w:name w:val="WW8Num8z8"/>
    <w:rsid w:val="00A47BE9"/>
  </w:style>
  <w:style w:type="character" w:customStyle="1" w:styleId="WW8Num9z0">
    <w:name w:val="WW8Num9z0"/>
    <w:rsid w:val="00A47BE9"/>
    <w:rPr>
      <w:rFonts w:ascii="Symbol" w:hAnsi="Symbol" w:cs="Symbol" w:hint="default"/>
    </w:rPr>
  </w:style>
  <w:style w:type="character" w:customStyle="1" w:styleId="WW8Num9z1">
    <w:name w:val="WW8Num9z1"/>
    <w:rsid w:val="00A47BE9"/>
    <w:rPr>
      <w:rFonts w:ascii="Courier New" w:hAnsi="Courier New" w:cs="Courier New" w:hint="default"/>
    </w:rPr>
  </w:style>
  <w:style w:type="character" w:customStyle="1" w:styleId="WW8Num9z2">
    <w:name w:val="WW8Num9z2"/>
    <w:rsid w:val="00A47BE9"/>
    <w:rPr>
      <w:rFonts w:ascii="Wingdings" w:hAnsi="Wingdings" w:cs="Wingdings" w:hint="default"/>
    </w:rPr>
  </w:style>
  <w:style w:type="character" w:customStyle="1" w:styleId="WW8Num10z0">
    <w:name w:val="WW8Num10z0"/>
    <w:rsid w:val="00A47BE9"/>
  </w:style>
  <w:style w:type="character" w:customStyle="1" w:styleId="WW8Num10z1">
    <w:name w:val="WW8Num10z1"/>
    <w:rsid w:val="00A47BE9"/>
  </w:style>
  <w:style w:type="character" w:customStyle="1" w:styleId="WW8Num10z2">
    <w:name w:val="WW8Num10z2"/>
    <w:rsid w:val="00A47BE9"/>
  </w:style>
  <w:style w:type="character" w:customStyle="1" w:styleId="WW8Num10z3">
    <w:name w:val="WW8Num10z3"/>
    <w:rsid w:val="00A47BE9"/>
  </w:style>
  <w:style w:type="character" w:customStyle="1" w:styleId="WW8Num10z4">
    <w:name w:val="WW8Num10z4"/>
    <w:rsid w:val="00A47BE9"/>
  </w:style>
  <w:style w:type="character" w:customStyle="1" w:styleId="WW8Num10z5">
    <w:name w:val="WW8Num10z5"/>
    <w:rsid w:val="00A47BE9"/>
  </w:style>
  <w:style w:type="character" w:customStyle="1" w:styleId="WW8Num10z6">
    <w:name w:val="WW8Num10z6"/>
    <w:rsid w:val="00A47BE9"/>
  </w:style>
  <w:style w:type="character" w:customStyle="1" w:styleId="WW8Num10z7">
    <w:name w:val="WW8Num10z7"/>
    <w:rsid w:val="00A47BE9"/>
  </w:style>
  <w:style w:type="character" w:customStyle="1" w:styleId="WW8Num10z8">
    <w:name w:val="WW8Num10z8"/>
    <w:rsid w:val="00A47BE9"/>
  </w:style>
  <w:style w:type="character" w:customStyle="1" w:styleId="WW8Num11z0">
    <w:name w:val="WW8Num11z0"/>
    <w:rsid w:val="00A47BE9"/>
  </w:style>
  <w:style w:type="character" w:customStyle="1" w:styleId="WW8Num11z1">
    <w:name w:val="WW8Num11z1"/>
    <w:rsid w:val="00A47BE9"/>
  </w:style>
  <w:style w:type="character" w:customStyle="1" w:styleId="WW8Num11z2">
    <w:name w:val="WW8Num11z2"/>
    <w:rsid w:val="00A47BE9"/>
  </w:style>
  <w:style w:type="character" w:customStyle="1" w:styleId="WW8Num11z3">
    <w:name w:val="WW8Num11z3"/>
    <w:rsid w:val="00A47BE9"/>
  </w:style>
  <w:style w:type="character" w:customStyle="1" w:styleId="WW8Num11z4">
    <w:name w:val="WW8Num11z4"/>
    <w:rsid w:val="00A47BE9"/>
  </w:style>
  <w:style w:type="character" w:customStyle="1" w:styleId="WW8Num11z5">
    <w:name w:val="WW8Num11z5"/>
    <w:rsid w:val="00A47BE9"/>
  </w:style>
  <w:style w:type="character" w:customStyle="1" w:styleId="WW8Num11z6">
    <w:name w:val="WW8Num11z6"/>
    <w:rsid w:val="00A47BE9"/>
  </w:style>
  <w:style w:type="character" w:customStyle="1" w:styleId="WW8Num11z7">
    <w:name w:val="WW8Num11z7"/>
    <w:rsid w:val="00A47BE9"/>
  </w:style>
  <w:style w:type="character" w:customStyle="1" w:styleId="WW8Num11z8">
    <w:name w:val="WW8Num11z8"/>
    <w:rsid w:val="00A47BE9"/>
  </w:style>
  <w:style w:type="character" w:customStyle="1" w:styleId="Carpredefinitoparagrafo1">
    <w:name w:val="Car. predefinito paragrafo1"/>
    <w:rsid w:val="00A47BE9"/>
  </w:style>
  <w:style w:type="character" w:customStyle="1" w:styleId="Caratterenotadichiusura">
    <w:name w:val="Carattere nota di chiusura"/>
    <w:rsid w:val="00A47BE9"/>
    <w:rPr>
      <w:vertAlign w:val="superscript"/>
    </w:rPr>
  </w:style>
  <w:style w:type="character" w:customStyle="1" w:styleId="Rimandocommento1">
    <w:name w:val="Rimando commento1"/>
    <w:rsid w:val="00A47BE9"/>
    <w:rPr>
      <w:sz w:val="16"/>
      <w:szCs w:val="16"/>
    </w:rPr>
  </w:style>
  <w:style w:type="character" w:customStyle="1" w:styleId="Rientrocorpodeltesto2Carattere1">
    <w:name w:val="Rientro corpo del testo 2 Carattere1"/>
    <w:rsid w:val="00A47BE9"/>
    <w:rPr>
      <w:rFonts w:ascii="Calibri" w:eastAsia="Calibri" w:hAnsi="Calibri" w:cs="Calibri" w:hint="default"/>
      <w:sz w:val="22"/>
      <w:szCs w:val="22"/>
    </w:rPr>
  </w:style>
  <w:style w:type="character" w:customStyle="1" w:styleId="Rimandonotaapidipagina2">
    <w:name w:val="Rimando nota a piè di pagina2"/>
    <w:rsid w:val="00A47BE9"/>
    <w:rPr>
      <w:vertAlign w:val="superscript"/>
    </w:rPr>
  </w:style>
  <w:style w:type="character" w:customStyle="1" w:styleId="Rimandonotadichiusura1">
    <w:name w:val="Rimando nota di chiusura1"/>
    <w:rsid w:val="00A47BE9"/>
    <w:rPr>
      <w:vertAlign w:val="superscript"/>
    </w:rPr>
  </w:style>
  <w:style w:type="character" w:customStyle="1" w:styleId="TestonotaapidipaginaCarattere1">
    <w:name w:val="Testo nota a piè di pagina Carattere1"/>
    <w:semiHidden/>
    <w:locked/>
    <w:rsid w:val="00A47BE9"/>
    <w:rPr>
      <w:rFonts w:ascii="Times New Roman" w:eastAsia="Times New Roman" w:hAnsi="Times New Roman" w:cs="Times New Roman" w:hint="default"/>
      <w:lang w:eastAsia="ar-SA"/>
    </w:rPr>
  </w:style>
  <w:style w:type="character" w:customStyle="1" w:styleId="TestonotadichiusuraCarattere1">
    <w:name w:val="Testo nota di chiusura Carattere1"/>
    <w:semiHidden/>
    <w:locked/>
    <w:rsid w:val="00A47BE9"/>
    <w:rPr>
      <w:rFonts w:ascii="Times New Roman" w:eastAsia="Times New Roman" w:hAnsi="Times New Roman" w:cs="Times New Roman" w:hint="default"/>
      <w:lang w:eastAsia="ar-SA"/>
    </w:rPr>
  </w:style>
  <w:style w:type="character" w:customStyle="1" w:styleId="IntestazioneCarattere1">
    <w:name w:val="Intestazione Carattere1"/>
    <w:semiHidden/>
    <w:locked/>
    <w:rsid w:val="00A47BE9"/>
    <w:rPr>
      <w:rFonts w:ascii="Times New Roman" w:eastAsia="Times New Roman" w:hAnsi="Times New Roman" w:cs="Times New Roman" w:hint="default"/>
      <w:sz w:val="28"/>
      <w:szCs w:val="28"/>
      <w:lang w:val="en-GB" w:eastAsia="ar-SA"/>
    </w:rPr>
  </w:style>
  <w:style w:type="character" w:customStyle="1" w:styleId="PidipaginaCarattere1">
    <w:name w:val="Piè di pagina Carattere1"/>
    <w:semiHidden/>
    <w:locked/>
    <w:rsid w:val="00A47BE9"/>
    <w:rPr>
      <w:rFonts w:ascii="Times New Roman" w:eastAsia="Times New Roman" w:hAnsi="Times New Roman" w:cs="Times New Roman" w:hint="default"/>
      <w:sz w:val="28"/>
      <w:szCs w:val="28"/>
      <w:lang w:val="en-GB" w:eastAsia="ar-SA"/>
    </w:rPr>
  </w:style>
  <w:style w:type="character" w:customStyle="1" w:styleId="RientrocorpodeltestoCarattere1">
    <w:name w:val="Rientro corpo del testo Carattere1"/>
    <w:semiHidden/>
    <w:locked/>
    <w:rsid w:val="00A47BE9"/>
    <w:rPr>
      <w:rFonts w:ascii="Times New Roman" w:eastAsia="Times New Roman" w:hAnsi="Times New Roman" w:cs="Times New Roman" w:hint="default"/>
      <w:sz w:val="24"/>
      <w:szCs w:val="24"/>
      <w:lang w:eastAsia="ar-SA"/>
    </w:rPr>
  </w:style>
  <w:style w:type="character" w:customStyle="1" w:styleId="TitoloCarattere1">
    <w:name w:val="Titolo Carattere1"/>
    <w:locked/>
    <w:rsid w:val="00A47BE9"/>
    <w:rPr>
      <w:rFonts w:ascii="Cambria" w:eastAsia="Times New Roman" w:hAnsi="Cambria" w:hint="default"/>
      <w:color w:val="17365D"/>
      <w:spacing w:val="5"/>
      <w:kern w:val="2"/>
      <w:sz w:val="52"/>
      <w:szCs w:val="52"/>
      <w:lang w:val="en-GB" w:eastAsia="ar-SA"/>
    </w:rPr>
  </w:style>
  <w:style w:type="character" w:customStyle="1" w:styleId="SottotitoloCarattere1">
    <w:name w:val="Sottotitolo Carattere1"/>
    <w:locked/>
    <w:rsid w:val="00A47BE9"/>
    <w:rPr>
      <w:rFonts w:ascii="Cambria" w:eastAsia="Times New Roman" w:hAnsi="Cambria" w:hint="default"/>
      <w:sz w:val="24"/>
      <w:szCs w:val="24"/>
      <w:lang w:eastAsia="ar-SA"/>
    </w:rPr>
  </w:style>
  <w:style w:type="character" w:customStyle="1" w:styleId="CitazioneCarattere1">
    <w:name w:val="Citazione Carattere1"/>
    <w:locked/>
    <w:rsid w:val="00A47BE9"/>
    <w:rPr>
      <w:i/>
      <w:iCs/>
      <w:color w:val="000000"/>
      <w:sz w:val="22"/>
      <w:szCs w:val="22"/>
      <w:lang w:eastAsia="ar-SA"/>
    </w:rPr>
  </w:style>
  <w:style w:type="character" w:customStyle="1" w:styleId="TestofumettoCarattere1">
    <w:name w:val="Testo fumetto Carattere1"/>
    <w:semiHidden/>
    <w:locked/>
    <w:rsid w:val="00A47BE9"/>
    <w:rPr>
      <w:rFonts w:ascii="Tahoma" w:hAnsi="Tahoma" w:cs="Tahoma" w:hint="default"/>
      <w:sz w:val="16"/>
      <w:szCs w:val="16"/>
      <w:lang w:eastAsia="ar-SA"/>
    </w:rPr>
  </w:style>
  <w:style w:type="character" w:customStyle="1" w:styleId="TestocommentoCarattere1">
    <w:name w:val="Testo commento Carattere1"/>
    <w:uiPriority w:val="99"/>
    <w:semiHidden/>
    <w:locked/>
    <w:rsid w:val="00A47BE9"/>
    <w:rPr>
      <w:rFonts w:ascii="Calibri" w:hAnsi="Calibri" w:cs="Calibri" w:hint="default"/>
      <w:lang w:eastAsia="ar-SA"/>
    </w:rPr>
  </w:style>
  <w:style w:type="character" w:customStyle="1" w:styleId="SoggettocommentoCarattere1">
    <w:name w:val="Soggetto commento Carattere1"/>
    <w:semiHidden/>
    <w:rsid w:val="00A47BE9"/>
    <w:rPr>
      <w:rFonts w:ascii="Calibri" w:eastAsia="Calibri" w:hAnsi="Calibri" w:cs="Calibri" w:hint="default"/>
      <w:b/>
      <w:bCs/>
      <w:lang w:val="en-GB" w:eastAsia="ar-SA"/>
    </w:rPr>
  </w:style>
  <w:style w:type="character" w:customStyle="1" w:styleId="a">
    <w:name w:val="a"/>
    <w:rsid w:val="00A47BE9"/>
  </w:style>
  <w:style w:type="paragraph" w:styleId="Iniziomodulo-z">
    <w:name w:val="HTML Top of Form"/>
    <w:basedOn w:val="Normale"/>
    <w:next w:val="Normale"/>
    <w:link w:val="Iniziomodulo-zCarattere"/>
    <w:hidden/>
    <w:uiPriority w:val="99"/>
    <w:unhideWhenUsed/>
    <w:rsid w:val="00A47BE9"/>
    <w:pPr>
      <w:pBdr>
        <w:bottom w:val="single" w:sz="6" w:space="1" w:color="auto"/>
      </w:pBdr>
      <w:jc w:val="center"/>
    </w:pPr>
    <w:rPr>
      <w:rFonts w:ascii="Arial" w:hAnsi="Arial" w:cs="Arial"/>
      <w:vanish/>
      <w:sz w:val="16"/>
      <w:szCs w:val="16"/>
    </w:rPr>
  </w:style>
  <w:style w:type="character" w:customStyle="1" w:styleId="Iniziomodulo-zCarattere">
    <w:name w:val="Inizio modulo -z Carattere"/>
    <w:link w:val="Iniziomodulo-z"/>
    <w:uiPriority w:val="99"/>
    <w:rsid w:val="00A47BE9"/>
    <w:rPr>
      <w:rFonts w:ascii="Arial" w:hAnsi="Arial" w:cs="Arial"/>
      <w:vanish/>
      <w:sz w:val="16"/>
      <w:szCs w:val="16"/>
      <w:lang w:val="en-GB"/>
    </w:rPr>
  </w:style>
  <w:style w:type="paragraph" w:styleId="Finemodulo-z">
    <w:name w:val="HTML Bottom of Form"/>
    <w:basedOn w:val="Normale"/>
    <w:next w:val="Normale"/>
    <w:link w:val="Finemodulo-zCarattere"/>
    <w:hidden/>
    <w:uiPriority w:val="99"/>
    <w:unhideWhenUsed/>
    <w:rsid w:val="00A47BE9"/>
    <w:pPr>
      <w:pBdr>
        <w:top w:val="single" w:sz="6" w:space="1" w:color="auto"/>
      </w:pBdr>
      <w:jc w:val="center"/>
    </w:pPr>
    <w:rPr>
      <w:rFonts w:ascii="Arial" w:hAnsi="Arial" w:cs="Arial"/>
      <w:vanish/>
      <w:sz w:val="16"/>
      <w:szCs w:val="16"/>
    </w:rPr>
  </w:style>
  <w:style w:type="character" w:customStyle="1" w:styleId="Finemodulo-zCarattere">
    <w:name w:val="Fine modulo -z Carattere"/>
    <w:link w:val="Finemodulo-z"/>
    <w:uiPriority w:val="99"/>
    <w:rsid w:val="00A47BE9"/>
    <w:rPr>
      <w:rFonts w:ascii="Arial" w:hAnsi="Arial" w:cs="Arial"/>
      <w:vanish/>
      <w:sz w:val="16"/>
      <w:szCs w:val="16"/>
      <w:lang w:val="en-GB"/>
    </w:rPr>
  </w:style>
  <w:style w:type="table" w:styleId="Grigliatabella">
    <w:name w:val="Table Grid"/>
    <w:basedOn w:val="Tabellanormale"/>
    <w:rsid w:val="00A47BE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grassetto">
    <w:name w:val="Strong"/>
    <w:qFormat/>
    <w:rsid w:val="00A47BE9"/>
    <w:rPr>
      <w:b/>
      <w:bCs/>
    </w:rPr>
  </w:style>
  <w:style w:type="character" w:customStyle="1" w:styleId="st">
    <w:name w:val="st"/>
    <w:rsid w:val="00A47BE9"/>
  </w:style>
  <w:style w:type="character" w:customStyle="1" w:styleId="nome-contatto">
    <w:name w:val="nome-contatto"/>
    <w:rsid w:val="00A47B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0041418">
      <w:bodyDiv w:val="1"/>
      <w:marLeft w:val="0"/>
      <w:marRight w:val="0"/>
      <w:marTop w:val="0"/>
      <w:marBottom w:val="0"/>
      <w:divBdr>
        <w:top w:val="none" w:sz="0" w:space="0" w:color="auto"/>
        <w:left w:val="none" w:sz="0" w:space="0" w:color="auto"/>
        <w:bottom w:val="none" w:sz="0" w:space="0" w:color="auto"/>
        <w:right w:val="none" w:sz="0" w:space="0" w:color="auto"/>
      </w:divBdr>
    </w:div>
    <w:div w:id="142595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o">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78AB1-AFA4-4D4C-8EE8-4E51F72D2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5613</TotalTime>
  <Pages>28</Pages>
  <Words>6691</Words>
  <Characters>38143</Characters>
  <Application>Microsoft Office Word</Application>
  <DocSecurity>0</DocSecurity>
  <Lines>317</Lines>
  <Paragraphs>89</Paragraphs>
  <ScaleCrop>false</ScaleCrop>
  <HeadingPairs>
    <vt:vector size="2" baseType="variant">
      <vt:variant>
        <vt:lpstr>Titolo</vt:lpstr>
      </vt:variant>
      <vt:variant>
        <vt:i4>1</vt:i4>
      </vt:variant>
    </vt:vector>
  </HeadingPairs>
  <TitlesOfParts>
    <vt:vector size="1" baseType="lpstr">
      <vt:lpstr>INTRODUZIONE</vt:lpstr>
    </vt:vector>
  </TitlesOfParts>
  <Company/>
  <LinksUpToDate>false</LinksUpToDate>
  <CharactersWithSpaces>44745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INTRODUZIONE</dc:title>
  <dc:creator>Basilio</dc:creator>
  <cp:lastModifiedBy>Basilio</cp:lastModifiedBy>
  <cp:revision>31</cp:revision>
  <cp:lastPrinted>2013-02-06T09:22:00Z</cp:lastPrinted>
  <dcterms:created xsi:type="dcterms:W3CDTF">2020-12-26T10:37:00Z</dcterms:created>
  <dcterms:modified xsi:type="dcterms:W3CDTF">2023-03-30T09:31:00Z</dcterms:modified>
</cp:coreProperties>
</file>